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3321" w14:textId="37AF678D" w:rsidR="004D7A39" w:rsidRPr="00023EDF" w:rsidRDefault="004D7A39" w:rsidP="005A172A">
      <w:pPr>
        <w:autoSpaceDE w:val="0"/>
        <w:autoSpaceDN w:val="0"/>
        <w:ind w:leftChars="300" w:left="720"/>
        <w:rPr>
          <w:rFonts w:asciiTheme="minorEastAsia" w:hAnsiTheme="minorEastAsia"/>
        </w:rPr>
      </w:pPr>
      <w:r w:rsidRPr="00023EDF">
        <w:rPr>
          <w:rFonts w:asciiTheme="minorEastAsia" w:hAnsiTheme="minorEastAsia" w:hint="eastAsia"/>
        </w:rPr>
        <w:t>一関地区広域行政組合介護予防・日常生活支援総合事業の事業者の指定等に関する要綱</w:t>
      </w:r>
    </w:p>
    <w:p w14:paraId="377F439E" w14:textId="5D9B2F96" w:rsidR="00D067B4" w:rsidRPr="00023EDF" w:rsidRDefault="00D067B4" w:rsidP="00D067B4">
      <w:pPr>
        <w:autoSpaceDE w:val="0"/>
        <w:autoSpaceDN w:val="0"/>
        <w:jc w:val="right"/>
        <w:rPr>
          <w:rFonts w:asciiTheme="minorEastAsia" w:hAnsiTheme="minorEastAsia"/>
        </w:rPr>
      </w:pPr>
      <w:r w:rsidRPr="00023EDF">
        <w:rPr>
          <w:rFonts w:asciiTheme="minorEastAsia" w:hAnsiTheme="minorEastAsia" w:hint="eastAsia"/>
        </w:rPr>
        <w:t>平成29年３月31日</w:t>
      </w:r>
    </w:p>
    <w:p w14:paraId="5F245E1E" w14:textId="344B3602" w:rsidR="00D067B4" w:rsidRPr="00023EDF" w:rsidRDefault="00D067B4" w:rsidP="00D067B4">
      <w:pPr>
        <w:autoSpaceDE w:val="0"/>
        <w:autoSpaceDN w:val="0"/>
        <w:jc w:val="right"/>
        <w:rPr>
          <w:rFonts w:asciiTheme="minorEastAsia" w:hAnsiTheme="minorEastAsia"/>
        </w:rPr>
      </w:pPr>
      <w:r w:rsidRPr="00023EDF">
        <w:rPr>
          <w:rFonts w:asciiTheme="minorEastAsia" w:hAnsiTheme="minorEastAsia" w:hint="eastAsia"/>
        </w:rPr>
        <w:t>一関地区広域行政組合告示</w:t>
      </w:r>
      <w:r w:rsidR="00C7252A" w:rsidRPr="00023EDF">
        <w:rPr>
          <w:rFonts w:asciiTheme="minorEastAsia" w:hAnsiTheme="minorEastAsia" w:hint="eastAsia"/>
        </w:rPr>
        <w:t>第</w:t>
      </w:r>
      <w:r w:rsidRPr="00023EDF">
        <w:rPr>
          <w:rFonts w:asciiTheme="minorEastAsia" w:hAnsiTheme="minorEastAsia" w:hint="eastAsia"/>
        </w:rPr>
        <w:t>11号</w:t>
      </w:r>
    </w:p>
    <w:p w14:paraId="240BA283" w14:textId="2003B6FF" w:rsidR="00D067B4" w:rsidRPr="00023EDF" w:rsidRDefault="008373A7" w:rsidP="008373A7">
      <w:pPr>
        <w:wordWrap w:val="0"/>
        <w:autoSpaceDE w:val="0"/>
        <w:autoSpaceDN w:val="0"/>
        <w:jc w:val="right"/>
        <w:rPr>
          <w:rFonts w:asciiTheme="minorEastAsia" w:hAnsiTheme="minorEastAsia"/>
        </w:rPr>
      </w:pPr>
      <w:r w:rsidRPr="00023EDF">
        <w:rPr>
          <w:rFonts w:asciiTheme="minorEastAsia" w:hAnsiTheme="minorEastAsia" w:hint="eastAsia"/>
        </w:rPr>
        <w:t>改正　令和３年３月31日　告示第1</w:t>
      </w:r>
      <w:r w:rsidR="004E3B8C" w:rsidRPr="00023EDF">
        <w:rPr>
          <w:rFonts w:asciiTheme="minorEastAsia" w:hAnsiTheme="minorEastAsia" w:hint="eastAsia"/>
        </w:rPr>
        <w:t>2</w:t>
      </w:r>
      <w:r w:rsidRPr="00023EDF">
        <w:rPr>
          <w:rFonts w:asciiTheme="minorEastAsia" w:hAnsiTheme="minorEastAsia" w:hint="eastAsia"/>
        </w:rPr>
        <w:t>号</w:t>
      </w:r>
    </w:p>
    <w:p w14:paraId="746BC14B" w14:textId="3B20E950" w:rsidR="003E1142" w:rsidRPr="00023EDF" w:rsidRDefault="003E1142" w:rsidP="003E1142">
      <w:pPr>
        <w:wordWrap w:val="0"/>
        <w:autoSpaceDE w:val="0"/>
        <w:autoSpaceDN w:val="0"/>
        <w:jc w:val="right"/>
        <w:rPr>
          <w:rFonts w:asciiTheme="minorEastAsia" w:hAnsiTheme="minorEastAsia"/>
        </w:rPr>
      </w:pPr>
      <w:r w:rsidRPr="00023EDF">
        <w:rPr>
          <w:rFonts w:asciiTheme="minorEastAsia" w:hAnsiTheme="minorEastAsia" w:hint="eastAsia"/>
        </w:rPr>
        <w:t>改正　令和６年</w:t>
      </w:r>
      <w:r w:rsidR="00D5583D" w:rsidRPr="00023EDF">
        <w:rPr>
          <w:rFonts w:asciiTheme="minorEastAsia" w:hAnsiTheme="minorEastAsia" w:hint="eastAsia"/>
        </w:rPr>
        <w:t>９</w:t>
      </w:r>
      <w:r w:rsidRPr="00023EDF">
        <w:rPr>
          <w:rFonts w:asciiTheme="minorEastAsia" w:hAnsiTheme="minorEastAsia" w:hint="eastAsia"/>
        </w:rPr>
        <w:t>月</w:t>
      </w:r>
      <w:r w:rsidR="00D5583D" w:rsidRPr="00023EDF">
        <w:rPr>
          <w:rFonts w:asciiTheme="minorEastAsia" w:hAnsiTheme="minorEastAsia" w:hint="eastAsia"/>
        </w:rPr>
        <w:t>９</w:t>
      </w:r>
      <w:r w:rsidRPr="00023EDF">
        <w:rPr>
          <w:rFonts w:asciiTheme="minorEastAsia" w:hAnsiTheme="minorEastAsia" w:hint="eastAsia"/>
        </w:rPr>
        <w:t>日　告示第</w:t>
      </w:r>
      <w:r w:rsidR="00D5583D" w:rsidRPr="00023EDF">
        <w:rPr>
          <w:rFonts w:asciiTheme="minorEastAsia" w:hAnsiTheme="minorEastAsia" w:hint="eastAsia"/>
        </w:rPr>
        <w:t>91</w:t>
      </w:r>
      <w:r w:rsidRPr="00023EDF">
        <w:rPr>
          <w:rFonts w:asciiTheme="minorEastAsia" w:hAnsiTheme="minorEastAsia" w:hint="eastAsia"/>
        </w:rPr>
        <w:t>号</w:t>
      </w:r>
    </w:p>
    <w:p w14:paraId="6F7A531F" w14:textId="77777777" w:rsidR="008373A7" w:rsidRPr="00023EDF" w:rsidRDefault="008373A7" w:rsidP="00D067B4">
      <w:pPr>
        <w:autoSpaceDE w:val="0"/>
        <w:autoSpaceDN w:val="0"/>
        <w:jc w:val="right"/>
        <w:rPr>
          <w:rFonts w:asciiTheme="minorEastAsia" w:hAnsiTheme="minorEastAsia"/>
        </w:rPr>
      </w:pPr>
    </w:p>
    <w:p w14:paraId="288B632A" w14:textId="77777777" w:rsidR="00025187" w:rsidRPr="00023EDF" w:rsidRDefault="00025187" w:rsidP="00025187">
      <w:pPr>
        <w:autoSpaceDE w:val="0"/>
        <w:autoSpaceDN w:val="0"/>
        <w:ind w:firstLineChars="100" w:firstLine="240"/>
        <w:rPr>
          <w:rFonts w:asciiTheme="minorEastAsia" w:hAnsiTheme="minorEastAsia"/>
        </w:rPr>
      </w:pPr>
      <w:r w:rsidRPr="00023EDF">
        <w:rPr>
          <w:rFonts w:asciiTheme="minorEastAsia" w:hAnsiTheme="minorEastAsia" w:hint="eastAsia"/>
        </w:rPr>
        <w:t>（趣旨）</w:t>
      </w:r>
    </w:p>
    <w:p w14:paraId="06680493" w14:textId="26D48E20" w:rsidR="00025187" w:rsidRPr="00023EDF" w:rsidRDefault="007A2F2B" w:rsidP="00025187">
      <w:pPr>
        <w:autoSpaceDE w:val="0"/>
        <w:autoSpaceDN w:val="0"/>
        <w:ind w:left="240" w:hangingChars="100" w:hanging="240"/>
        <w:rPr>
          <w:rFonts w:asciiTheme="minorEastAsia" w:hAnsiTheme="minorEastAsia"/>
        </w:rPr>
      </w:pPr>
      <w:r w:rsidRPr="00023EDF">
        <w:rPr>
          <w:rFonts w:asciiTheme="minorEastAsia" w:hAnsiTheme="minorEastAsia" w:hint="eastAsia"/>
        </w:rPr>
        <w:t>第１</w:t>
      </w:r>
      <w:r w:rsidR="00025187" w:rsidRPr="00023EDF">
        <w:rPr>
          <w:rFonts w:asciiTheme="minorEastAsia" w:hAnsiTheme="minorEastAsia" w:hint="eastAsia"/>
        </w:rPr>
        <w:t xml:space="preserve">　この告示は、介護保険法（平成９年法律第123号。以下「法」という。）及び介護保険法施行規則（平成11年厚生省令第36号。以下「省令」という。）に定めるもののほか、一関地区広域行政組合介護予防・</w:t>
      </w:r>
      <w:r w:rsidR="001D3D9E" w:rsidRPr="00023EDF">
        <w:rPr>
          <w:rFonts w:asciiTheme="minorEastAsia" w:hAnsiTheme="minorEastAsia" w:hint="eastAsia"/>
        </w:rPr>
        <w:t>日常生活支援総合事業実施要綱</w:t>
      </w:r>
      <w:r w:rsidR="00025187" w:rsidRPr="00023EDF">
        <w:rPr>
          <w:rFonts w:asciiTheme="minorEastAsia" w:hAnsiTheme="minorEastAsia" w:hint="eastAsia"/>
        </w:rPr>
        <w:t>（平成29</w:t>
      </w:r>
      <w:r w:rsidR="00431402" w:rsidRPr="00023EDF">
        <w:rPr>
          <w:rFonts w:asciiTheme="minorEastAsia" w:hAnsiTheme="minorEastAsia" w:hint="eastAsia"/>
        </w:rPr>
        <w:t>年告示第</w:t>
      </w:r>
      <w:r w:rsidR="00B72A87" w:rsidRPr="00023EDF">
        <w:rPr>
          <w:rFonts w:asciiTheme="minorEastAsia" w:hAnsiTheme="minorEastAsia" w:hint="eastAsia"/>
        </w:rPr>
        <w:t>９</w:t>
      </w:r>
      <w:r w:rsidR="00025187" w:rsidRPr="00023EDF">
        <w:rPr>
          <w:rFonts w:asciiTheme="minorEastAsia" w:hAnsiTheme="minorEastAsia" w:hint="eastAsia"/>
        </w:rPr>
        <w:t>号。以下「組合実施要綱」</w:t>
      </w:r>
      <w:r w:rsidRPr="00023EDF">
        <w:rPr>
          <w:rFonts w:asciiTheme="minorEastAsia" w:hAnsiTheme="minorEastAsia" w:hint="eastAsia"/>
        </w:rPr>
        <w:t>という。</w:t>
      </w:r>
      <w:r w:rsidR="005A172A" w:rsidRPr="00023EDF">
        <w:rPr>
          <w:rFonts w:asciiTheme="minorEastAsia" w:hAnsiTheme="minorEastAsia" w:hint="eastAsia"/>
        </w:rPr>
        <w:t>）に規定する</w:t>
      </w:r>
      <w:r w:rsidR="00025187" w:rsidRPr="00023EDF">
        <w:rPr>
          <w:rFonts w:asciiTheme="minorEastAsia" w:hAnsiTheme="minorEastAsia" w:hint="eastAsia"/>
        </w:rPr>
        <w:t>訪問介護相当サービス、訪問型サービスＡ、通所介護相当サービス</w:t>
      </w:r>
      <w:r w:rsidR="0006203C" w:rsidRPr="00023EDF">
        <w:rPr>
          <w:rFonts w:asciiTheme="minorEastAsia" w:hAnsiTheme="minorEastAsia" w:hint="eastAsia"/>
        </w:rPr>
        <w:t>及び通所型サービスＡに係る</w:t>
      </w:r>
      <w:r w:rsidR="005A172A" w:rsidRPr="00023EDF">
        <w:rPr>
          <w:rFonts w:asciiTheme="minorEastAsia" w:hAnsiTheme="minorEastAsia" w:hint="eastAsia"/>
        </w:rPr>
        <w:t>事業者の指定等に関し</w:t>
      </w:r>
      <w:r w:rsidR="00025187" w:rsidRPr="00023EDF">
        <w:rPr>
          <w:rFonts w:asciiTheme="minorEastAsia" w:hAnsiTheme="minorEastAsia" w:hint="eastAsia"/>
        </w:rPr>
        <w:t>必要な事項を定めるものとする。</w:t>
      </w:r>
    </w:p>
    <w:p w14:paraId="5F84255C" w14:textId="77777777" w:rsidR="00025187" w:rsidRPr="00023EDF" w:rsidRDefault="00025187" w:rsidP="00025187">
      <w:pPr>
        <w:autoSpaceDE w:val="0"/>
        <w:autoSpaceDN w:val="0"/>
        <w:ind w:firstLineChars="100" w:firstLine="240"/>
        <w:rPr>
          <w:rFonts w:asciiTheme="minorEastAsia" w:hAnsiTheme="minorEastAsia"/>
        </w:rPr>
      </w:pPr>
      <w:r w:rsidRPr="00023EDF">
        <w:rPr>
          <w:rFonts w:asciiTheme="minorEastAsia" w:hAnsiTheme="minorEastAsia" w:hint="eastAsia"/>
        </w:rPr>
        <w:t>（定義）</w:t>
      </w:r>
    </w:p>
    <w:p w14:paraId="6B9A2FD5" w14:textId="77777777" w:rsidR="00025187" w:rsidRPr="00023EDF" w:rsidRDefault="002D7D10" w:rsidP="00025187">
      <w:pPr>
        <w:autoSpaceDE w:val="0"/>
        <w:autoSpaceDN w:val="0"/>
        <w:ind w:left="240" w:hangingChars="100" w:hanging="240"/>
        <w:rPr>
          <w:rFonts w:asciiTheme="minorEastAsia" w:hAnsiTheme="minorEastAsia"/>
        </w:rPr>
      </w:pPr>
      <w:r w:rsidRPr="00023EDF">
        <w:rPr>
          <w:rFonts w:asciiTheme="minorEastAsia" w:hAnsiTheme="minorEastAsia" w:hint="eastAsia"/>
        </w:rPr>
        <w:t>第２</w:t>
      </w:r>
      <w:r w:rsidR="00025187" w:rsidRPr="00023EDF">
        <w:rPr>
          <w:rFonts w:asciiTheme="minorEastAsia" w:hAnsiTheme="minorEastAsia" w:hint="eastAsia"/>
        </w:rPr>
        <w:t xml:space="preserve">　この告示における用語の意義は、この告示において定めるもののほか、法、省令、介護予防・日常生活支援総合事業の適切かつ有効な実施を図るための指針（平成27年厚生労働省告示第196号）及び地域支援事業実施要綱（平成18年６月９日老発第0609001号厚生労働省老健局長通知「地域支援事業の実施について」別紙）の例による。</w:t>
      </w:r>
    </w:p>
    <w:p w14:paraId="1529F06C" w14:textId="2621EE55" w:rsidR="00025187" w:rsidRPr="00023EDF" w:rsidRDefault="008836A1" w:rsidP="00025187">
      <w:pPr>
        <w:autoSpaceDE w:val="0"/>
        <w:autoSpaceDN w:val="0"/>
        <w:ind w:firstLineChars="100" w:firstLine="240"/>
        <w:rPr>
          <w:rFonts w:asciiTheme="minorEastAsia" w:hAnsiTheme="minorEastAsia"/>
        </w:rPr>
      </w:pPr>
      <w:r w:rsidRPr="00023EDF">
        <w:rPr>
          <w:rFonts w:asciiTheme="minorEastAsia" w:hAnsiTheme="minorEastAsia" w:hint="eastAsia"/>
        </w:rPr>
        <w:t>（指定事業者の指定等</w:t>
      </w:r>
      <w:r w:rsidR="00025187" w:rsidRPr="00023EDF">
        <w:rPr>
          <w:rFonts w:asciiTheme="minorEastAsia" w:hAnsiTheme="minorEastAsia" w:hint="eastAsia"/>
        </w:rPr>
        <w:t>）</w:t>
      </w:r>
    </w:p>
    <w:p w14:paraId="04F92466" w14:textId="7625AA80" w:rsidR="00025187" w:rsidRPr="00023EDF" w:rsidRDefault="002D7D10" w:rsidP="00025187">
      <w:pPr>
        <w:autoSpaceDE w:val="0"/>
        <w:autoSpaceDN w:val="0"/>
        <w:ind w:left="240" w:hangingChars="100" w:hanging="240"/>
        <w:rPr>
          <w:rFonts w:asciiTheme="minorEastAsia" w:hAnsiTheme="minorEastAsia"/>
        </w:rPr>
      </w:pPr>
      <w:r w:rsidRPr="00023EDF">
        <w:rPr>
          <w:rFonts w:asciiTheme="minorEastAsia" w:hAnsiTheme="minorEastAsia" w:hint="eastAsia"/>
        </w:rPr>
        <w:t>第３</w:t>
      </w:r>
      <w:r w:rsidR="00025187" w:rsidRPr="00023EDF">
        <w:rPr>
          <w:rFonts w:asciiTheme="minorEastAsia" w:hAnsiTheme="minorEastAsia" w:hint="eastAsia"/>
        </w:rPr>
        <w:t xml:space="preserve">　法第115条の45の５第１項</w:t>
      </w:r>
      <w:r w:rsidR="005A172A" w:rsidRPr="00023EDF">
        <w:rPr>
          <w:rFonts w:asciiTheme="minorEastAsia" w:hAnsiTheme="minorEastAsia" w:hint="eastAsia"/>
        </w:rPr>
        <w:t>に</w:t>
      </w:r>
      <w:r w:rsidR="00025187" w:rsidRPr="00023EDF">
        <w:rPr>
          <w:rFonts w:asciiTheme="minorEastAsia" w:hAnsiTheme="minorEastAsia" w:hint="eastAsia"/>
        </w:rPr>
        <w:t>規定</w:t>
      </w:r>
      <w:r w:rsidR="005A172A" w:rsidRPr="00023EDF">
        <w:rPr>
          <w:rFonts w:asciiTheme="minorEastAsia" w:hAnsiTheme="minorEastAsia" w:hint="eastAsia"/>
        </w:rPr>
        <w:t>する</w:t>
      </w:r>
      <w:r w:rsidR="007A7F17" w:rsidRPr="00023EDF">
        <w:rPr>
          <w:rFonts w:asciiTheme="minorEastAsia" w:hAnsiTheme="minorEastAsia" w:hint="eastAsia"/>
        </w:rPr>
        <w:t>指定の</w:t>
      </w:r>
      <w:r w:rsidR="00025187" w:rsidRPr="00023EDF">
        <w:rPr>
          <w:rFonts w:asciiTheme="minorEastAsia" w:hAnsiTheme="minorEastAsia" w:hint="eastAsia"/>
        </w:rPr>
        <w:t>申請</w:t>
      </w:r>
      <w:r w:rsidR="005A172A" w:rsidRPr="00023EDF">
        <w:rPr>
          <w:rFonts w:asciiTheme="minorEastAsia" w:hAnsiTheme="minorEastAsia" w:hint="eastAsia"/>
        </w:rPr>
        <w:t>を行おうとする者</w:t>
      </w:r>
      <w:r w:rsidR="00025187" w:rsidRPr="00023EDF">
        <w:rPr>
          <w:rFonts w:asciiTheme="minorEastAsia" w:hAnsiTheme="minorEastAsia" w:hint="eastAsia"/>
        </w:rPr>
        <w:t>は、</w:t>
      </w:r>
      <w:r w:rsidR="005A172A" w:rsidRPr="00023EDF">
        <w:rPr>
          <w:rFonts w:asciiTheme="minorEastAsia" w:hAnsiTheme="minorEastAsia" w:hint="eastAsia"/>
        </w:rPr>
        <w:t>指定申請書に関係書類を添えて管理者に提出する</w:t>
      </w:r>
      <w:r w:rsidR="00025187" w:rsidRPr="00023EDF">
        <w:rPr>
          <w:rFonts w:asciiTheme="minorEastAsia" w:hAnsiTheme="minorEastAsia" w:hint="eastAsia"/>
        </w:rPr>
        <w:t>ものとする。</w:t>
      </w:r>
    </w:p>
    <w:p w14:paraId="7F16EE7A" w14:textId="7A86E41C" w:rsidR="007A7F17" w:rsidRPr="00023EDF" w:rsidRDefault="007A7F17" w:rsidP="007A7F17">
      <w:pPr>
        <w:autoSpaceDE w:val="0"/>
        <w:autoSpaceDN w:val="0"/>
        <w:ind w:left="240" w:hangingChars="100" w:hanging="240"/>
        <w:rPr>
          <w:rFonts w:asciiTheme="minorEastAsia" w:hAnsiTheme="minorEastAsia"/>
        </w:rPr>
      </w:pPr>
      <w:r w:rsidRPr="00023EDF">
        <w:rPr>
          <w:rFonts w:asciiTheme="minorEastAsia" w:hAnsiTheme="minorEastAsia" w:hint="eastAsia"/>
        </w:rPr>
        <w:t>２　法第115条の45の６第１項に規定する指定の更新に係る申請を行おうとする者は、指定更新申請書に関係書類を添えて管理者に提出するものとする。</w:t>
      </w:r>
    </w:p>
    <w:p w14:paraId="3BA62D8D" w14:textId="3AF4384B" w:rsidR="008836A1" w:rsidRPr="00023EDF" w:rsidRDefault="008836A1" w:rsidP="008836A1">
      <w:pPr>
        <w:autoSpaceDE w:val="0"/>
        <w:autoSpaceDN w:val="0"/>
        <w:ind w:left="240" w:hangingChars="100" w:hanging="240"/>
        <w:rPr>
          <w:rFonts w:asciiTheme="minorEastAsia" w:hAnsiTheme="minorEastAsia"/>
        </w:rPr>
      </w:pPr>
      <w:r w:rsidRPr="00023EDF">
        <w:rPr>
          <w:rFonts w:asciiTheme="minorEastAsia" w:hAnsiTheme="minorEastAsia" w:hint="eastAsia"/>
        </w:rPr>
        <w:t>３　管理者は、前２項の規定による事業者からの申請を受けたときは、申請内容について法第115条の45の５第２項の基準に基づき審査し、指定をすることを決定したときは、その旨を当該申請をした者に介護予防・日常生活支援総合事業第１号事業者（指定による訪問型サービス・通所型サービス）指定通知書</w:t>
      </w:r>
      <w:r w:rsidR="008605EF" w:rsidRPr="00023EDF">
        <w:rPr>
          <w:rFonts w:asciiTheme="minorEastAsia" w:hAnsiTheme="minorEastAsia" w:hint="eastAsia"/>
        </w:rPr>
        <w:t>（別記様式）</w:t>
      </w:r>
      <w:r w:rsidRPr="00023EDF">
        <w:rPr>
          <w:rFonts w:asciiTheme="minorEastAsia" w:hAnsiTheme="minorEastAsia" w:hint="eastAsia"/>
        </w:rPr>
        <w:t>により通知するものとする。</w:t>
      </w:r>
    </w:p>
    <w:p w14:paraId="64F60344" w14:textId="5E9782DE" w:rsidR="00025187" w:rsidRPr="00023EDF" w:rsidRDefault="008B2148" w:rsidP="00025187">
      <w:pPr>
        <w:autoSpaceDE w:val="0"/>
        <w:autoSpaceDN w:val="0"/>
        <w:ind w:left="240" w:hangingChars="100" w:hanging="240"/>
        <w:rPr>
          <w:rFonts w:asciiTheme="minorEastAsia" w:hAnsiTheme="minorEastAsia"/>
        </w:rPr>
      </w:pPr>
      <w:r w:rsidRPr="00023EDF">
        <w:rPr>
          <w:rFonts w:asciiTheme="minorEastAsia" w:hAnsiTheme="minorEastAsia" w:hint="eastAsia"/>
        </w:rPr>
        <w:t>４</w:t>
      </w:r>
      <w:r w:rsidR="00627740" w:rsidRPr="00023EDF">
        <w:rPr>
          <w:rFonts w:asciiTheme="minorEastAsia" w:hAnsiTheme="minorEastAsia" w:hint="eastAsia"/>
        </w:rPr>
        <w:t xml:space="preserve">　</w:t>
      </w:r>
      <w:r w:rsidR="008836A1" w:rsidRPr="00023EDF">
        <w:rPr>
          <w:rFonts w:asciiTheme="minorEastAsia" w:hAnsiTheme="minorEastAsia" w:hint="eastAsia"/>
        </w:rPr>
        <w:t>前項の規定により指定の通知を</w:t>
      </w:r>
      <w:r w:rsidR="00627740" w:rsidRPr="00023EDF">
        <w:rPr>
          <w:rFonts w:asciiTheme="minorEastAsia" w:hAnsiTheme="minorEastAsia" w:hint="eastAsia"/>
        </w:rPr>
        <w:t>受けた</w:t>
      </w:r>
      <w:r w:rsidR="00025187" w:rsidRPr="00023EDF">
        <w:rPr>
          <w:rFonts w:asciiTheme="minorEastAsia" w:hAnsiTheme="minorEastAsia" w:hint="eastAsia"/>
        </w:rPr>
        <w:t>者</w:t>
      </w:r>
      <w:r w:rsidR="008836A1" w:rsidRPr="00023EDF">
        <w:rPr>
          <w:rFonts w:asciiTheme="minorEastAsia" w:hAnsiTheme="minorEastAsia" w:hint="eastAsia"/>
        </w:rPr>
        <w:t>（以下「</w:t>
      </w:r>
      <w:r w:rsidR="00D72B49" w:rsidRPr="00023EDF">
        <w:rPr>
          <w:rFonts w:asciiTheme="minorEastAsia" w:hAnsiTheme="minorEastAsia" w:hint="eastAsia"/>
        </w:rPr>
        <w:t>指定事業者</w:t>
      </w:r>
      <w:r w:rsidR="008836A1" w:rsidRPr="00023EDF">
        <w:rPr>
          <w:rFonts w:asciiTheme="minorEastAsia" w:hAnsiTheme="minorEastAsia" w:hint="eastAsia"/>
        </w:rPr>
        <w:t>」という。）</w:t>
      </w:r>
      <w:r w:rsidR="00025187" w:rsidRPr="00023EDF">
        <w:rPr>
          <w:rFonts w:asciiTheme="minorEastAsia" w:hAnsiTheme="minorEastAsia" w:hint="eastAsia"/>
        </w:rPr>
        <w:t>は、その旨を当該指定に係る事業所の見やすい場所に標示するものとする。</w:t>
      </w:r>
    </w:p>
    <w:p w14:paraId="0DA99D6C" w14:textId="38B458A6" w:rsidR="00025187" w:rsidRPr="00023EDF" w:rsidRDefault="00D72B49" w:rsidP="00025187">
      <w:pPr>
        <w:autoSpaceDE w:val="0"/>
        <w:autoSpaceDN w:val="0"/>
        <w:ind w:firstLineChars="100" w:firstLine="240"/>
        <w:rPr>
          <w:rFonts w:asciiTheme="minorEastAsia" w:hAnsiTheme="minorEastAsia"/>
        </w:rPr>
      </w:pPr>
      <w:r w:rsidRPr="00023EDF">
        <w:rPr>
          <w:rFonts w:asciiTheme="minorEastAsia" w:hAnsiTheme="minorEastAsia" w:hint="eastAsia"/>
        </w:rPr>
        <w:t>（指定事業者</w:t>
      </w:r>
      <w:r w:rsidR="00025187" w:rsidRPr="00023EDF">
        <w:rPr>
          <w:rFonts w:asciiTheme="minorEastAsia" w:hAnsiTheme="minorEastAsia" w:hint="eastAsia"/>
        </w:rPr>
        <w:t>の指定</w:t>
      </w:r>
      <w:r w:rsidR="008B2148" w:rsidRPr="00023EDF">
        <w:rPr>
          <w:rFonts w:asciiTheme="minorEastAsia" w:hAnsiTheme="minorEastAsia" w:hint="eastAsia"/>
        </w:rPr>
        <w:t>の有効期間</w:t>
      </w:r>
      <w:r w:rsidR="00025187" w:rsidRPr="00023EDF">
        <w:rPr>
          <w:rFonts w:asciiTheme="minorEastAsia" w:hAnsiTheme="minorEastAsia" w:hint="eastAsia"/>
        </w:rPr>
        <w:t>）</w:t>
      </w:r>
    </w:p>
    <w:p w14:paraId="52984A30" w14:textId="5CD81666" w:rsidR="00025187" w:rsidRPr="00023EDF" w:rsidRDefault="008B2148" w:rsidP="00025187">
      <w:pPr>
        <w:autoSpaceDE w:val="0"/>
        <w:autoSpaceDN w:val="0"/>
        <w:ind w:left="240" w:hangingChars="100" w:hanging="240"/>
        <w:rPr>
          <w:rFonts w:asciiTheme="minorEastAsia" w:hAnsiTheme="minorEastAsia"/>
        </w:rPr>
      </w:pPr>
      <w:r w:rsidRPr="00023EDF">
        <w:rPr>
          <w:rFonts w:asciiTheme="minorEastAsia" w:hAnsiTheme="minorEastAsia" w:hint="eastAsia"/>
        </w:rPr>
        <w:t>第４</w:t>
      </w:r>
      <w:r w:rsidR="00025187" w:rsidRPr="00023EDF">
        <w:rPr>
          <w:rFonts w:asciiTheme="minorEastAsia" w:hAnsiTheme="minorEastAsia" w:hint="eastAsia"/>
        </w:rPr>
        <w:t xml:space="preserve">　省令第140条の63</w:t>
      </w:r>
      <w:r w:rsidR="00D72B49" w:rsidRPr="00023EDF">
        <w:rPr>
          <w:rFonts w:asciiTheme="minorEastAsia" w:hAnsiTheme="minorEastAsia" w:hint="eastAsia"/>
        </w:rPr>
        <w:t>の７の規定による指定事業者</w:t>
      </w:r>
      <w:r w:rsidR="00025187" w:rsidRPr="00023EDF">
        <w:rPr>
          <w:rFonts w:asciiTheme="minorEastAsia" w:hAnsiTheme="minorEastAsia" w:hint="eastAsia"/>
        </w:rPr>
        <w:t>の指定の有効期間は、組合実施要綱</w:t>
      </w:r>
      <w:r w:rsidR="00025187" w:rsidRPr="00023EDF">
        <w:rPr>
          <w:rFonts w:asciiTheme="minorEastAsia" w:hAnsiTheme="minorEastAsia" w:hint="eastAsia"/>
        </w:rPr>
        <w:lastRenderedPageBreak/>
        <w:t>において定めるものとする。</w:t>
      </w:r>
    </w:p>
    <w:p w14:paraId="3762F12C" w14:textId="77777777" w:rsidR="00025187" w:rsidRPr="00023EDF" w:rsidRDefault="00025187" w:rsidP="00025187">
      <w:pPr>
        <w:autoSpaceDE w:val="0"/>
        <w:autoSpaceDN w:val="0"/>
        <w:ind w:firstLineChars="100" w:firstLine="240"/>
        <w:rPr>
          <w:rFonts w:asciiTheme="minorEastAsia" w:hAnsiTheme="minorEastAsia"/>
        </w:rPr>
      </w:pPr>
      <w:r w:rsidRPr="00023EDF">
        <w:rPr>
          <w:rFonts w:asciiTheme="minorEastAsia" w:hAnsiTheme="minorEastAsia" w:hint="eastAsia"/>
        </w:rPr>
        <w:t>（指定の拒否）</w:t>
      </w:r>
    </w:p>
    <w:p w14:paraId="69CB07BD" w14:textId="3783FA76" w:rsidR="00025187" w:rsidRPr="00023EDF" w:rsidRDefault="008836A1" w:rsidP="00025187">
      <w:pPr>
        <w:autoSpaceDE w:val="0"/>
        <w:autoSpaceDN w:val="0"/>
        <w:ind w:left="240" w:hangingChars="100" w:hanging="240"/>
        <w:rPr>
          <w:rFonts w:asciiTheme="minorEastAsia" w:hAnsiTheme="minorEastAsia"/>
        </w:rPr>
      </w:pPr>
      <w:r w:rsidRPr="00023EDF">
        <w:rPr>
          <w:rFonts w:asciiTheme="minorEastAsia" w:hAnsiTheme="minorEastAsia" w:hint="eastAsia"/>
        </w:rPr>
        <w:t>第５</w:t>
      </w:r>
      <w:r w:rsidR="00731DD7" w:rsidRPr="00023EDF">
        <w:rPr>
          <w:rFonts w:asciiTheme="minorEastAsia" w:hAnsiTheme="minorEastAsia" w:hint="eastAsia"/>
        </w:rPr>
        <w:t xml:space="preserve">　第</w:t>
      </w:r>
      <w:r w:rsidRPr="00023EDF">
        <w:rPr>
          <w:rFonts w:asciiTheme="minorEastAsia" w:hAnsiTheme="minorEastAsia" w:hint="eastAsia"/>
        </w:rPr>
        <w:t>３</w:t>
      </w:r>
      <w:r w:rsidR="00025187" w:rsidRPr="00023EDF">
        <w:rPr>
          <w:rFonts w:asciiTheme="minorEastAsia" w:hAnsiTheme="minorEastAsia" w:hint="eastAsia"/>
        </w:rPr>
        <w:t>に規定する</w:t>
      </w:r>
      <w:r w:rsidR="00D72B49" w:rsidRPr="00023EDF">
        <w:rPr>
          <w:rFonts w:asciiTheme="minorEastAsia" w:hAnsiTheme="minorEastAsia" w:hint="eastAsia"/>
        </w:rPr>
        <w:t>指定</w:t>
      </w:r>
      <w:r w:rsidR="008B2148" w:rsidRPr="00023EDF">
        <w:rPr>
          <w:rFonts w:asciiTheme="minorEastAsia" w:hAnsiTheme="minorEastAsia" w:hint="eastAsia"/>
        </w:rPr>
        <w:t>事業者</w:t>
      </w:r>
      <w:r w:rsidR="00025187" w:rsidRPr="00023EDF">
        <w:rPr>
          <w:rFonts w:asciiTheme="minorEastAsia" w:hAnsiTheme="minorEastAsia" w:hint="eastAsia"/>
        </w:rPr>
        <w:t>の指定</w:t>
      </w:r>
      <w:r w:rsidRPr="00023EDF">
        <w:rPr>
          <w:rFonts w:asciiTheme="minorEastAsia" w:hAnsiTheme="minorEastAsia" w:hint="eastAsia"/>
        </w:rPr>
        <w:t>について</w:t>
      </w:r>
      <w:r w:rsidR="00025187" w:rsidRPr="00023EDF">
        <w:rPr>
          <w:rFonts w:asciiTheme="minorEastAsia" w:hAnsiTheme="minorEastAsia" w:hint="eastAsia"/>
        </w:rPr>
        <w:t>、当該事業者を指定することにより、本組合における地域支援事業の円滑かつ適切な実施に際し支障が生じる場合においては、これを行わないことができる。</w:t>
      </w:r>
    </w:p>
    <w:p w14:paraId="2CF4C6F0" w14:textId="77777777" w:rsidR="00025187" w:rsidRPr="00023EDF" w:rsidRDefault="00025187" w:rsidP="00025187">
      <w:pPr>
        <w:autoSpaceDE w:val="0"/>
        <w:autoSpaceDN w:val="0"/>
        <w:ind w:firstLineChars="100" w:firstLine="240"/>
        <w:rPr>
          <w:rFonts w:asciiTheme="minorEastAsia" w:hAnsiTheme="minorEastAsia"/>
        </w:rPr>
      </w:pPr>
      <w:r w:rsidRPr="00023EDF">
        <w:rPr>
          <w:rFonts w:asciiTheme="minorEastAsia" w:hAnsiTheme="minorEastAsia" w:hint="eastAsia"/>
        </w:rPr>
        <w:t>（変更の届出等）</w:t>
      </w:r>
    </w:p>
    <w:p w14:paraId="4580A088" w14:textId="52FC3981" w:rsidR="00025187" w:rsidRPr="00023EDF" w:rsidRDefault="008B2148" w:rsidP="00025187">
      <w:pPr>
        <w:autoSpaceDE w:val="0"/>
        <w:autoSpaceDN w:val="0"/>
        <w:ind w:left="240" w:hangingChars="100" w:hanging="240"/>
        <w:rPr>
          <w:rFonts w:asciiTheme="minorEastAsia" w:hAnsiTheme="minorEastAsia"/>
        </w:rPr>
      </w:pPr>
      <w:r w:rsidRPr="00023EDF">
        <w:rPr>
          <w:rFonts w:asciiTheme="minorEastAsia" w:hAnsiTheme="minorEastAsia" w:hint="eastAsia"/>
        </w:rPr>
        <w:t>第６</w:t>
      </w:r>
      <w:r w:rsidR="00731DD7" w:rsidRPr="00023EDF">
        <w:rPr>
          <w:rFonts w:asciiTheme="minorEastAsia" w:hAnsiTheme="minorEastAsia" w:hint="eastAsia"/>
        </w:rPr>
        <w:t xml:space="preserve">　</w:t>
      </w:r>
      <w:r w:rsidR="00D72B49" w:rsidRPr="00023EDF">
        <w:rPr>
          <w:rFonts w:asciiTheme="minorEastAsia" w:hAnsiTheme="minorEastAsia" w:hint="eastAsia"/>
        </w:rPr>
        <w:t>指定</w:t>
      </w:r>
      <w:r w:rsidRPr="00023EDF">
        <w:rPr>
          <w:rFonts w:asciiTheme="minorEastAsia" w:hAnsiTheme="minorEastAsia" w:hint="eastAsia"/>
        </w:rPr>
        <w:t>事業者</w:t>
      </w:r>
      <w:r w:rsidR="005A172A" w:rsidRPr="00023EDF">
        <w:rPr>
          <w:rFonts w:asciiTheme="minorEastAsia" w:hAnsiTheme="minorEastAsia" w:hint="eastAsia"/>
        </w:rPr>
        <w:t>は、</w:t>
      </w:r>
      <w:r w:rsidR="00731DD7" w:rsidRPr="00023EDF">
        <w:rPr>
          <w:rFonts w:asciiTheme="minorEastAsia" w:hAnsiTheme="minorEastAsia" w:hint="eastAsia"/>
        </w:rPr>
        <w:t>指定の申請事項の変更に係るものにあっては</w:t>
      </w:r>
      <w:r w:rsidR="00025187" w:rsidRPr="00023EDF">
        <w:rPr>
          <w:rFonts w:asciiTheme="minorEastAsia" w:hAnsiTheme="minorEastAsia" w:hint="eastAsia"/>
        </w:rPr>
        <w:t>変更届出書</w:t>
      </w:r>
      <w:r w:rsidR="008217EA" w:rsidRPr="00023EDF">
        <w:rPr>
          <w:rFonts w:asciiTheme="minorEastAsia" w:hAnsiTheme="minorEastAsia" w:hint="eastAsia"/>
        </w:rPr>
        <w:t>により、事業の廃止</w:t>
      </w:r>
      <w:r w:rsidR="00DE5F90">
        <w:rPr>
          <w:rFonts w:asciiTheme="minorEastAsia" w:hAnsiTheme="minorEastAsia" w:hint="eastAsia"/>
        </w:rPr>
        <w:t>又は</w:t>
      </w:r>
      <w:r w:rsidR="008217EA" w:rsidRPr="00023EDF">
        <w:rPr>
          <w:rFonts w:asciiTheme="minorEastAsia" w:hAnsiTheme="minorEastAsia" w:hint="eastAsia"/>
        </w:rPr>
        <w:t>休止に係るものにあっては</w:t>
      </w:r>
      <w:r w:rsidR="00025187" w:rsidRPr="00023EDF">
        <w:rPr>
          <w:rFonts w:asciiTheme="minorEastAsia" w:hAnsiTheme="minorEastAsia" w:hint="eastAsia"/>
        </w:rPr>
        <w:t>廃止</w:t>
      </w:r>
      <w:r w:rsidR="00C9082C" w:rsidRPr="00023EDF">
        <w:rPr>
          <w:rFonts w:asciiTheme="minorEastAsia" w:hAnsiTheme="minorEastAsia" w:hint="eastAsia"/>
        </w:rPr>
        <w:t>・</w:t>
      </w:r>
      <w:r w:rsidR="00025187" w:rsidRPr="00023EDF">
        <w:rPr>
          <w:rFonts w:asciiTheme="minorEastAsia" w:hAnsiTheme="minorEastAsia" w:hint="eastAsia"/>
        </w:rPr>
        <w:t>休止届出書により</w:t>
      </w:r>
      <w:r w:rsidR="00C9082C" w:rsidRPr="00023EDF">
        <w:rPr>
          <w:rFonts w:asciiTheme="minorEastAsia" w:hAnsiTheme="minorEastAsia" w:hint="eastAsia"/>
        </w:rPr>
        <w:t>、事業の再開に係るものにあっては、再開届出書により</w:t>
      </w:r>
      <w:r w:rsidR="00025187" w:rsidRPr="00023EDF">
        <w:rPr>
          <w:rFonts w:asciiTheme="minorEastAsia" w:hAnsiTheme="minorEastAsia" w:hint="eastAsia"/>
        </w:rPr>
        <w:t>行うものとする。</w:t>
      </w:r>
    </w:p>
    <w:p w14:paraId="4E7D3D9E" w14:textId="47855478" w:rsidR="00984319" w:rsidRPr="00023EDF" w:rsidRDefault="00984319" w:rsidP="00984319">
      <w:pPr>
        <w:autoSpaceDE w:val="0"/>
        <w:autoSpaceDN w:val="0"/>
        <w:ind w:leftChars="100" w:left="240"/>
        <w:rPr>
          <w:rFonts w:asciiTheme="minorEastAsia" w:hAnsiTheme="minorEastAsia"/>
        </w:rPr>
      </w:pPr>
      <w:r w:rsidRPr="00023EDF">
        <w:rPr>
          <w:rFonts w:asciiTheme="minorEastAsia" w:hAnsiTheme="minorEastAsia" w:hint="eastAsia"/>
        </w:rPr>
        <w:t>（申請等の様式）</w:t>
      </w:r>
    </w:p>
    <w:p w14:paraId="10EF457D" w14:textId="1516E5C5" w:rsidR="00984319" w:rsidRPr="00023EDF" w:rsidRDefault="00984319" w:rsidP="00984319">
      <w:pPr>
        <w:autoSpaceDE w:val="0"/>
        <w:autoSpaceDN w:val="0"/>
        <w:ind w:left="240" w:hangingChars="100" w:hanging="240"/>
        <w:rPr>
          <w:rFonts w:asciiTheme="minorEastAsia" w:hAnsiTheme="minorEastAsia"/>
        </w:rPr>
      </w:pPr>
      <w:r w:rsidRPr="00023EDF">
        <w:rPr>
          <w:rFonts w:asciiTheme="minorEastAsia" w:hAnsiTheme="minorEastAsia" w:hint="eastAsia"/>
        </w:rPr>
        <w:t>第７　第３第１項若しくは第２項又は第６の規定による申請及び届出（以下「申請等」という。）は、</w:t>
      </w:r>
      <w:r w:rsidR="00687906" w:rsidRPr="00023EDF">
        <w:rPr>
          <w:rFonts w:asciiTheme="minorEastAsia" w:hAnsiTheme="minorEastAsia" w:hint="eastAsia"/>
        </w:rPr>
        <w:t>省令の</w:t>
      </w:r>
      <w:r w:rsidR="009A48E2" w:rsidRPr="00023EDF">
        <w:rPr>
          <w:rFonts w:asciiTheme="minorEastAsia" w:hAnsiTheme="minorEastAsia" w:hint="eastAsia"/>
        </w:rPr>
        <w:t>規定</w:t>
      </w:r>
      <w:r w:rsidR="00687906" w:rsidRPr="00023EDF">
        <w:rPr>
          <w:rFonts w:asciiTheme="minorEastAsia" w:hAnsiTheme="minorEastAsia" w:hint="eastAsia"/>
        </w:rPr>
        <w:t>に基づき</w:t>
      </w:r>
      <w:r w:rsidRPr="00023EDF">
        <w:rPr>
          <w:rFonts w:asciiTheme="minorEastAsia" w:hAnsiTheme="minorEastAsia" w:hint="eastAsia"/>
        </w:rPr>
        <w:t>厚生労働大臣が定める様式により行うものとする。</w:t>
      </w:r>
    </w:p>
    <w:p w14:paraId="4F5FEC5C" w14:textId="35AC4C91" w:rsidR="00025187" w:rsidRPr="00023EDF" w:rsidRDefault="00025187" w:rsidP="00025187">
      <w:pPr>
        <w:autoSpaceDE w:val="0"/>
        <w:autoSpaceDN w:val="0"/>
        <w:ind w:firstLineChars="100" w:firstLine="240"/>
        <w:rPr>
          <w:rFonts w:asciiTheme="minorEastAsia" w:hAnsiTheme="minorEastAsia"/>
        </w:rPr>
      </w:pPr>
      <w:r w:rsidRPr="00023EDF">
        <w:rPr>
          <w:rFonts w:asciiTheme="minorEastAsia" w:hAnsiTheme="minorEastAsia" w:hint="eastAsia"/>
        </w:rPr>
        <w:t>（</w:t>
      </w:r>
      <w:r w:rsidR="00D72B49" w:rsidRPr="00023EDF">
        <w:rPr>
          <w:rFonts w:asciiTheme="minorEastAsia" w:hAnsiTheme="minorEastAsia" w:hint="eastAsia"/>
        </w:rPr>
        <w:t>指定</w:t>
      </w:r>
      <w:r w:rsidR="008B2148" w:rsidRPr="00023EDF">
        <w:rPr>
          <w:rFonts w:asciiTheme="minorEastAsia" w:hAnsiTheme="minorEastAsia" w:hint="eastAsia"/>
        </w:rPr>
        <w:t>事業者</w:t>
      </w:r>
      <w:r w:rsidRPr="00023EDF">
        <w:rPr>
          <w:rFonts w:asciiTheme="minorEastAsia" w:hAnsiTheme="minorEastAsia" w:hint="eastAsia"/>
        </w:rPr>
        <w:t>情報の提供）</w:t>
      </w:r>
    </w:p>
    <w:p w14:paraId="2DFB6CF9" w14:textId="1C875E34" w:rsidR="00025187" w:rsidRPr="00023EDF" w:rsidRDefault="008B2148" w:rsidP="00025187">
      <w:pPr>
        <w:autoSpaceDE w:val="0"/>
        <w:autoSpaceDN w:val="0"/>
        <w:ind w:left="240" w:hangingChars="100" w:hanging="240"/>
        <w:rPr>
          <w:rFonts w:asciiTheme="minorEastAsia" w:hAnsiTheme="minorEastAsia"/>
        </w:rPr>
      </w:pPr>
      <w:r w:rsidRPr="00023EDF">
        <w:rPr>
          <w:rFonts w:asciiTheme="minorEastAsia" w:hAnsiTheme="minorEastAsia" w:hint="eastAsia"/>
        </w:rPr>
        <w:t>第</w:t>
      </w:r>
      <w:r w:rsidR="00984319" w:rsidRPr="00023EDF">
        <w:rPr>
          <w:rFonts w:asciiTheme="minorEastAsia" w:hAnsiTheme="minorEastAsia" w:hint="eastAsia"/>
        </w:rPr>
        <w:t>８</w:t>
      </w:r>
      <w:r w:rsidR="0006203C" w:rsidRPr="00023EDF">
        <w:rPr>
          <w:rFonts w:asciiTheme="minorEastAsia" w:hAnsiTheme="minorEastAsia" w:hint="eastAsia"/>
        </w:rPr>
        <w:t xml:space="preserve">　管理者は、第３から第６</w:t>
      </w:r>
      <w:r w:rsidR="00025187" w:rsidRPr="00023EDF">
        <w:rPr>
          <w:rFonts w:asciiTheme="minorEastAsia" w:hAnsiTheme="minorEastAsia" w:hint="eastAsia"/>
        </w:rPr>
        <w:t>までの規定による申請又は届出の受理をしたときは、指定事業者に関する情報のうち、次に掲げる事項を都道府県、国民健康保険法（昭和33年法律第192号）第45</w:t>
      </w:r>
      <w:r w:rsidRPr="00023EDF">
        <w:rPr>
          <w:rFonts w:asciiTheme="minorEastAsia" w:hAnsiTheme="minorEastAsia" w:hint="eastAsia"/>
        </w:rPr>
        <w:t>条第５項に規定する国民健康保険団体連合会その他管理者が必要と認めるもの</w:t>
      </w:r>
      <w:r w:rsidR="00025187" w:rsidRPr="00023EDF">
        <w:rPr>
          <w:rFonts w:asciiTheme="minorEastAsia" w:hAnsiTheme="minorEastAsia" w:hint="eastAsia"/>
        </w:rPr>
        <w:t>に対して提供することができる。</w:t>
      </w:r>
    </w:p>
    <w:p w14:paraId="21906759" w14:textId="429DB5BC" w:rsidR="00025187" w:rsidRPr="00023EDF" w:rsidRDefault="00604B89" w:rsidP="00604B89">
      <w:pPr>
        <w:autoSpaceDE w:val="0"/>
        <w:autoSpaceDN w:val="0"/>
        <w:ind w:firstLine="240"/>
        <w:rPr>
          <w:rFonts w:asciiTheme="minorEastAsia" w:hAnsiTheme="minorEastAsia"/>
        </w:rPr>
      </w:pPr>
      <w:r w:rsidRPr="00023EDF">
        <w:rPr>
          <w:rFonts w:asciiTheme="minorEastAsia" w:hAnsiTheme="minorEastAsia" w:hint="eastAsia"/>
        </w:rPr>
        <w:t xml:space="preserve">⑴　</w:t>
      </w:r>
      <w:r w:rsidR="005939BC" w:rsidRPr="00023EDF">
        <w:rPr>
          <w:rFonts w:asciiTheme="minorEastAsia" w:hAnsiTheme="minorEastAsia" w:hint="eastAsia"/>
        </w:rPr>
        <w:t>指定</w:t>
      </w:r>
      <w:r w:rsidR="008B2148" w:rsidRPr="00023EDF">
        <w:rPr>
          <w:rFonts w:asciiTheme="minorEastAsia" w:hAnsiTheme="minorEastAsia" w:hint="eastAsia"/>
        </w:rPr>
        <w:t>事業者</w:t>
      </w:r>
      <w:r w:rsidR="00025187" w:rsidRPr="00023EDF">
        <w:rPr>
          <w:rFonts w:asciiTheme="minorEastAsia" w:hAnsiTheme="minorEastAsia" w:hint="eastAsia"/>
        </w:rPr>
        <w:t>の名称及び所在地</w:t>
      </w:r>
    </w:p>
    <w:p w14:paraId="3BD98179" w14:textId="0F60012C" w:rsidR="00025187" w:rsidRPr="00023EDF" w:rsidRDefault="00604B89" w:rsidP="00604B89">
      <w:pPr>
        <w:autoSpaceDE w:val="0"/>
        <w:autoSpaceDN w:val="0"/>
        <w:ind w:left="480" w:hanging="240"/>
        <w:rPr>
          <w:rFonts w:asciiTheme="minorEastAsia" w:hAnsiTheme="minorEastAsia"/>
        </w:rPr>
      </w:pPr>
      <w:r w:rsidRPr="00023EDF">
        <w:rPr>
          <w:rFonts w:asciiTheme="minorEastAsia" w:hAnsiTheme="minorEastAsia" w:hint="eastAsia"/>
        </w:rPr>
        <w:t xml:space="preserve">⑵　</w:t>
      </w:r>
      <w:r w:rsidR="00025187" w:rsidRPr="00023EDF">
        <w:rPr>
          <w:rFonts w:asciiTheme="minorEastAsia" w:hAnsiTheme="minorEastAsia" w:hint="eastAsia"/>
        </w:rPr>
        <w:t>申請者又は届出者の名称</w:t>
      </w:r>
      <w:r w:rsidR="008B2148" w:rsidRPr="00023EDF">
        <w:rPr>
          <w:rFonts w:asciiTheme="minorEastAsia" w:hAnsiTheme="minorEastAsia" w:hint="eastAsia"/>
        </w:rPr>
        <w:t>並びに</w:t>
      </w:r>
      <w:r w:rsidR="00025187" w:rsidRPr="00023EDF">
        <w:rPr>
          <w:rFonts w:asciiTheme="minorEastAsia" w:hAnsiTheme="minorEastAsia" w:hint="eastAsia"/>
        </w:rPr>
        <w:t>主たる事務所の所在地並びにその代表者の氏名、生年月日、住所及び職名</w:t>
      </w:r>
    </w:p>
    <w:p w14:paraId="2248C504" w14:textId="6C614629" w:rsidR="00025187" w:rsidRPr="00023EDF" w:rsidRDefault="00604B89" w:rsidP="00604B89">
      <w:pPr>
        <w:autoSpaceDE w:val="0"/>
        <w:autoSpaceDN w:val="0"/>
        <w:ind w:left="480" w:hanging="240"/>
        <w:rPr>
          <w:rFonts w:asciiTheme="minorEastAsia" w:hAnsiTheme="minorEastAsia"/>
        </w:rPr>
      </w:pPr>
      <w:r w:rsidRPr="00023EDF">
        <w:rPr>
          <w:rFonts w:asciiTheme="minorEastAsia" w:hAnsiTheme="minorEastAsia" w:hint="eastAsia"/>
        </w:rPr>
        <w:t xml:space="preserve">⑶　</w:t>
      </w:r>
      <w:r w:rsidR="00025187" w:rsidRPr="00023EDF">
        <w:rPr>
          <w:rFonts w:asciiTheme="minorEastAsia" w:hAnsiTheme="minorEastAsia" w:hint="eastAsia"/>
        </w:rPr>
        <w:t>指定（</w:t>
      </w:r>
      <w:r w:rsidR="008B2148" w:rsidRPr="00023EDF">
        <w:rPr>
          <w:rFonts w:asciiTheme="minorEastAsia" w:hAnsiTheme="minorEastAsia" w:hint="eastAsia"/>
        </w:rPr>
        <w:t>指定</w:t>
      </w:r>
      <w:r w:rsidR="00025187" w:rsidRPr="00023EDF">
        <w:rPr>
          <w:rFonts w:asciiTheme="minorEastAsia" w:hAnsiTheme="minorEastAsia" w:hint="eastAsia"/>
        </w:rPr>
        <w:t>の更新又は変更を含む。）、廃止、休止、再開又は指定の辞退の年月日</w:t>
      </w:r>
    </w:p>
    <w:p w14:paraId="5CBAFDEC" w14:textId="77777777" w:rsidR="00025187" w:rsidRPr="00023EDF" w:rsidRDefault="00604B89" w:rsidP="00604B89">
      <w:pPr>
        <w:autoSpaceDE w:val="0"/>
        <w:autoSpaceDN w:val="0"/>
        <w:ind w:firstLine="240"/>
        <w:rPr>
          <w:rFonts w:asciiTheme="minorEastAsia" w:hAnsiTheme="minorEastAsia"/>
        </w:rPr>
      </w:pPr>
      <w:r w:rsidRPr="00023EDF">
        <w:rPr>
          <w:rFonts w:asciiTheme="minorEastAsia" w:hAnsiTheme="minorEastAsia" w:hint="eastAsia"/>
        </w:rPr>
        <w:t xml:space="preserve">⑷　</w:t>
      </w:r>
      <w:r w:rsidR="00025187" w:rsidRPr="00023EDF">
        <w:rPr>
          <w:rFonts w:asciiTheme="minorEastAsia" w:hAnsiTheme="minorEastAsia" w:hint="eastAsia"/>
        </w:rPr>
        <w:t>事業開始年月日</w:t>
      </w:r>
    </w:p>
    <w:p w14:paraId="0CAC2DEA" w14:textId="77777777" w:rsidR="00025187" w:rsidRPr="00023EDF" w:rsidRDefault="00025187" w:rsidP="00025187">
      <w:pPr>
        <w:autoSpaceDE w:val="0"/>
        <w:autoSpaceDN w:val="0"/>
        <w:ind w:firstLineChars="100" w:firstLine="240"/>
        <w:rPr>
          <w:rFonts w:asciiTheme="minorEastAsia" w:hAnsiTheme="minorEastAsia"/>
        </w:rPr>
      </w:pPr>
      <w:r w:rsidRPr="00023EDF">
        <w:rPr>
          <w:rFonts w:asciiTheme="minorEastAsia" w:hAnsiTheme="minorEastAsia" w:hint="eastAsia"/>
        </w:rPr>
        <w:t>⑸　運営規程</w:t>
      </w:r>
    </w:p>
    <w:p w14:paraId="446A220E" w14:textId="77777777" w:rsidR="00025187" w:rsidRPr="00023EDF" w:rsidRDefault="00025187" w:rsidP="00025187">
      <w:pPr>
        <w:autoSpaceDE w:val="0"/>
        <w:autoSpaceDN w:val="0"/>
        <w:ind w:firstLineChars="100" w:firstLine="240"/>
        <w:rPr>
          <w:rFonts w:asciiTheme="minorEastAsia" w:hAnsiTheme="minorEastAsia"/>
        </w:rPr>
      </w:pPr>
      <w:r w:rsidRPr="00023EDF">
        <w:rPr>
          <w:rFonts w:asciiTheme="minorEastAsia" w:hAnsiTheme="minorEastAsia" w:hint="eastAsia"/>
        </w:rPr>
        <w:t>⑹　介護保険事業所番号</w:t>
      </w:r>
    </w:p>
    <w:p w14:paraId="36A947D5" w14:textId="77777777" w:rsidR="00025187" w:rsidRPr="00023EDF" w:rsidRDefault="00025187" w:rsidP="00025187">
      <w:pPr>
        <w:autoSpaceDE w:val="0"/>
        <w:autoSpaceDN w:val="0"/>
        <w:ind w:firstLineChars="100" w:firstLine="240"/>
        <w:rPr>
          <w:rFonts w:asciiTheme="minorEastAsia" w:hAnsiTheme="minorEastAsia"/>
        </w:rPr>
      </w:pPr>
      <w:r w:rsidRPr="00023EDF">
        <w:rPr>
          <w:rFonts w:asciiTheme="minorEastAsia" w:hAnsiTheme="minorEastAsia" w:hint="eastAsia"/>
        </w:rPr>
        <w:t>⑺　事業所の管理者の氏名、生年月日及び住所</w:t>
      </w:r>
    </w:p>
    <w:p w14:paraId="17357A91" w14:textId="77777777" w:rsidR="00025187" w:rsidRPr="00023EDF" w:rsidRDefault="00025187" w:rsidP="00025187">
      <w:pPr>
        <w:autoSpaceDE w:val="0"/>
        <w:autoSpaceDN w:val="0"/>
        <w:ind w:firstLineChars="100" w:firstLine="240"/>
        <w:rPr>
          <w:rFonts w:asciiTheme="minorEastAsia" w:hAnsiTheme="minorEastAsia"/>
        </w:rPr>
      </w:pPr>
      <w:r w:rsidRPr="00023EDF">
        <w:rPr>
          <w:rFonts w:asciiTheme="minorEastAsia" w:hAnsiTheme="minorEastAsia" w:hint="eastAsia"/>
        </w:rPr>
        <w:t>⑻　役員の氏名、生年月日及び住所</w:t>
      </w:r>
    </w:p>
    <w:p w14:paraId="79ABCB63" w14:textId="6C1ADE14" w:rsidR="00025187" w:rsidRPr="00023EDF" w:rsidRDefault="00025187" w:rsidP="00025187">
      <w:pPr>
        <w:autoSpaceDE w:val="0"/>
        <w:autoSpaceDN w:val="0"/>
        <w:ind w:firstLineChars="100" w:firstLine="240"/>
        <w:rPr>
          <w:rFonts w:asciiTheme="minorEastAsia" w:hAnsiTheme="minorEastAsia"/>
        </w:rPr>
      </w:pPr>
      <w:r w:rsidRPr="00023EDF">
        <w:rPr>
          <w:rFonts w:asciiTheme="minorEastAsia" w:hAnsiTheme="minorEastAsia" w:hint="eastAsia"/>
        </w:rPr>
        <w:t>⑼　その他管理者が必要と認める事項</w:t>
      </w:r>
    </w:p>
    <w:p w14:paraId="5DC6883F" w14:textId="3977016A" w:rsidR="00895BC1" w:rsidRPr="00023EDF" w:rsidRDefault="00895BC1" w:rsidP="00895BC1">
      <w:pPr>
        <w:autoSpaceDE w:val="0"/>
        <w:autoSpaceDN w:val="0"/>
        <w:ind w:firstLineChars="100" w:firstLine="240"/>
        <w:rPr>
          <w:rFonts w:asciiTheme="minorEastAsia" w:hAnsiTheme="minorEastAsia"/>
        </w:rPr>
      </w:pPr>
      <w:r w:rsidRPr="00023EDF">
        <w:rPr>
          <w:rFonts w:asciiTheme="minorEastAsia" w:hAnsiTheme="minorEastAsia" w:hint="eastAsia"/>
        </w:rPr>
        <w:t>（</w:t>
      </w:r>
      <w:r w:rsidR="008605EF" w:rsidRPr="00023EDF">
        <w:rPr>
          <w:rFonts w:asciiTheme="minorEastAsia" w:hAnsiTheme="minorEastAsia" w:hint="eastAsia"/>
        </w:rPr>
        <w:t>申請等の手続における電子情報処理組織の使用</w:t>
      </w:r>
      <w:r w:rsidRPr="00023EDF">
        <w:rPr>
          <w:rFonts w:asciiTheme="minorEastAsia" w:hAnsiTheme="minorEastAsia" w:hint="eastAsia"/>
        </w:rPr>
        <w:t>）</w:t>
      </w:r>
    </w:p>
    <w:p w14:paraId="56E3852A" w14:textId="71AB991C" w:rsidR="008605EF" w:rsidRPr="00023EDF" w:rsidRDefault="00895BC1" w:rsidP="008605EF">
      <w:pPr>
        <w:autoSpaceDE w:val="0"/>
        <w:autoSpaceDN w:val="0"/>
        <w:ind w:left="240" w:hangingChars="100" w:hanging="240"/>
        <w:rPr>
          <w:rFonts w:asciiTheme="minorEastAsia" w:hAnsiTheme="minorEastAsia"/>
        </w:rPr>
      </w:pPr>
      <w:r w:rsidRPr="00023EDF">
        <w:rPr>
          <w:rFonts w:asciiTheme="minorEastAsia" w:hAnsiTheme="minorEastAsia" w:hint="eastAsia"/>
        </w:rPr>
        <w:t>第</w:t>
      </w:r>
      <w:r w:rsidR="00984319" w:rsidRPr="00023EDF">
        <w:rPr>
          <w:rFonts w:asciiTheme="minorEastAsia" w:hAnsiTheme="minorEastAsia" w:hint="eastAsia"/>
        </w:rPr>
        <w:t>９</w:t>
      </w:r>
      <w:r w:rsidRPr="00023EDF">
        <w:rPr>
          <w:rFonts w:asciiTheme="minorEastAsia" w:hAnsiTheme="minorEastAsia" w:hint="eastAsia"/>
        </w:rPr>
        <w:t xml:space="preserve">　</w:t>
      </w:r>
      <w:r w:rsidR="00687906" w:rsidRPr="00023EDF">
        <w:rPr>
          <w:rFonts w:asciiTheme="minorEastAsia" w:hAnsiTheme="minorEastAsia" w:hint="eastAsia"/>
        </w:rPr>
        <w:t>申請等</w:t>
      </w:r>
      <w:r w:rsidR="008605EF" w:rsidRPr="00023EDF">
        <w:rPr>
          <w:rFonts w:asciiTheme="minorEastAsia" w:hAnsiTheme="minorEastAsia" w:hint="eastAsia"/>
        </w:rPr>
        <w:t>は、厚生労働省の使用に係る電子計算機（入出力装置を含む。以下この項において同じ。）と申請等を行おうとする者の使用に係る電子計算機とを電気通信回線で接続した電子情報処理組織を使用する方法であって、当該電気通信回線を通じて情報が送信され、厚生労働省の使用に係る電子計算機に備えられたファイルに当該情報が記録されるもの（やむを得ない事情により当該方法による届出を行うことができない場合に</w:t>
      </w:r>
      <w:r w:rsidR="008605EF" w:rsidRPr="00023EDF">
        <w:rPr>
          <w:rFonts w:asciiTheme="minorEastAsia" w:hAnsiTheme="minorEastAsia" w:hint="eastAsia"/>
        </w:rPr>
        <w:lastRenderedPageBreak/>
        <w:t>あっては、電子メールの利用その他の適切な方法とする。）により提出しなければならない。</w:t>
      </w:r>
    </w:p>
    <w:p w14:paraId="4EA69671" w14:textId="30C37EC8" w:rsidR="00025187" w:rsidRPr="00023EDF" w:rsidRDefault="007E7CDF" w:rsidP="008605EF">
      <w:pPr>
        <w:autoSpaceDE w:val="0"/>
        <w:autoSpaceDN w:val="0"/>
        <w:ind w:left="240" w:hangingChars="100" w:hanging="240"/>
        <w:rPr>
          <w:rFonts w:asciiTheme="minorEastAsia" w:hAnsiTheme="minorEastAsia"/>
        </w:rPr>
      </w:pPr>
      <w:r w:rsidRPr="00023EDF">
        <w:rPr>
          <w:rFonts w:asciiTheme="minorEastAsia" w:hAnsiTheme="minorEastAsia" w:hint="eastAsia"/>
        </w:rPr>
        <w:t>（補則</w:t>
      </w:r>
      <w:r w:rsidR="00025187" w:rsidRPr="00023EDF">
        <w:rPr>
          <w:rFonts w:asciiTheme="minorEastAsia" w:hAnsiTheme="minorEastAsia" w:hint="eastAsia"/>
        </w:rPr>
        <w:t>）</w:t>
      </w:r>
    </w:p>
    <w:p w14:paraId="67E64218" w14:textId="0826B8D6" w:rsidR="00025187" w:rsidRPr="00023EDF" w:rsidRDefault="00025187" w:rsidP="00025187">
      <w:pPr>
        <w:autoSpaceDE w:val="0"/>
        <w:autoSpaceDN w:val="0"/>
        <w:rPr>
          <w:rFonts w:asciiTheme="minorEastAsia" w:hAnsiTheme="minorEastAsia"/>
        </w:rPr>
      </w:pPr>
      <w:r w:rsidRPr="00023EDF">
        <w:rPr>
          <w:rFonts w:asciiTheme="minorEastAsia" w:hAnsiTheme="minorEastAsia" w:hint="eastAsia"/>
        </w:rPr>
        <w:t>第</w:t>
      </w:r>
      <w:r w:rsidR="00984319" w:rsidRPr="00023EDF">
        <w:rPr>
          <w:rFonts w:asciiTheme="minorEastAsia" w:hAnsiTheme="minorEastAsia" w:hint="eastAsia"/>
        </w:rPr>
        <w:t>10</w:t>
      </w:r>
      <w:r w:rsidR="00895BC1" w:rsidRPr="00023EDF">
        <w:rPr>
          <w:rFonts w:asciiTheme="minorEastAsia" w:hAnsiTheme="minorEastAsia" w:hint="eastAsia"/>
        </w:rPr>
        <w:t xml:space="preserve">　</w:t>
      </w:r>
      <w:r w:rsidRPr="00023EDF">
        <w:rPr>
          <w:rFonts w:asciiTheme="minorEastAsia" w:hAnsiTheme="minorEastAsia" w:hint="eastAsia"/>
        </w:rPr>
        <w:t>この告示</w:t>
      </w:r>
      <w:r w:rsidR="008B2148" w:rsidRPr="00023EDF">
        <w:rPr>
          <w:rFonts w:asciiTheme="minorEastAsia" w:hAnsiTheme="minorEastAsia" w:hint="eastAsia"/>
        </w:rPr>
        <w:t>に定めるもののほか、</w:t>
      </w:r>
      <w:r w:rsidRPr="00023EDF">
        <w:rPr>
          <w:rFonts w:asciiTheme="minorEastAsia" w:hAnsiTheme="minorEastAsia" w:hint="eastAsia"/>
        </w:rPr>
        <w:t>必要な事項は、管理者が別に定める。</w:t>
      </w:r>
    </w:p>
    <w:p w14:paraId="6122E51E" w14:textId="4B58EBFE" w:rsidR="00AB4753" w:rsidRPr="00023EDF" w:rsidRDefault="00025187" w:rsidP="00604B89">
      <w:pPr>
        <w:autoSpaceDE w:val="0"/>
        <w:autoSpaceDN w:val="0"/>
        <w:ind w:left="240" w:hanging="240"/>
        <w:rPr>
          <w:rFonts w:asciiTheme="minorEastAsia" w:hAnsiTheme="minorEastAsia"/>
        </w:rPr>
      </w:pPr>
      <w:r w:rsidRPr="00023EDF">
        <w:rPr>
          <w:rFonts w:asciiTheme="minorEastAsia" w:hAnsiTheme="minorEastAsia" w:hint="eastAsia"/>
        </w:rPr>
        <w:t>２　この要綱の規定は、施行の日以後における介護予防・日常生活支援総合事業の事業者の指定等に関し必要な行為に限り、この要綱の施行前においても、これらの規定の例により行うことができる。</w:t>
      </w:r>
    </w:p>
    <w:p w14:paraId="5324AFC2" w14:textId="75FEC581" w:rsidR="00D067B4" w:rsidRPr="00023EDF" w:rsidRDefault="00D067B4" w:rsidP="00D067B4">
      <w:pPr>
        <w:autoSpaceDE w:val="0"/>
        <w:autoSpaceDN w:val="0"/>
        <w:ind w:left="240" w:hanging="240"/>
        <w:rPr>
          <w:rFonts w:asciiTheme="minorEastAsia" w:hAnsiTheme="minorEastAsia"/>
        </w:rPr>
      </w:pPr>
      <w:r w:rsidRPr="00023EDF">
        <w:rPr>
          <w:rFonts w:asciiTheme="minorEastAsia" w:hAnsiTheme="minorEastAsia" w:hint="eastAsia"/>
        </w:rPr>
        <w:t xml:space="preserve">　　　制定文（抄）</w:t>
      </w:r>
      <w:r w:rsidR="00E146C9" w:rsidRPr="00023EDF">
        <w:rPr>
          <w:rFonts w:asciiTheme="minorEastAsia" w:hAnsiTheme="minorEastAsia" w:hint="eastAsia"/>
        </w:rPr>
        <w:t>（平成29年３月31日告示第11号）</w:t>
      </w:r>
    </w:p>
    <w:p w14:paraId="327A10E3" w14:textId="481B97CC" w:rsidR="00A94A2B" w:rsidRPr="00023EDF" w:rsidRDefault="00D067B4" w:rsidP="00B150E9">
      <w:pPr>
        <w:autoSpaceDE w:val="0"/>
        <w:autoSpaceDN w:val="0"/>
        <w:ind w:firstLineChars="100" w:firstLine="240"/>
        <w:rPr>
          <w:rFonts w:asciiTheme="minorEastAsia" w:hAnsiTheme="minorEastAsia"/>
        </w:rPr>
      </w:pPr>
      <w:r w:rsidRPr="00023EDF">
        <w:rPr>
          <w:rFonts w:asciiTheme="minorEastAsia" w:hAnsiTheme="minorEastAsia" w:hint="eastAsia"/>
        </w:rPr>
        <w:t>平成</w:t>
      </w:r>
      <w:r w:rsidR="00B0606A" w:rsidRPr="00023EDF">
        <w:rPr>
          <w:rFonts w:asciiTheme="minorEastAsia" w:hAnsiTheme="minorEastAsia" w:hint="eastAsia"/>
        </w:rPr>
        <w:t>2</w:t>
      </w:r>
      <w:r w:rsidRPr="00023EDF">
        <w:rPr>
          <w:rFonts w:asciiTheme="minorEastAsia" w:hAnsiTheme="minorEastAsia" w:hint="eastAsia"/>
        </w:rPr>
        <w:t>9年４月１日から施行する。</w:t>
      </w:r>
    </w:p>
    <w:p w14:paraId="659B3916" w14:textId="64CF39EB" w:rsidR="008373A7" w:rsidRPr="00023EDF" w:rsidRDefault="008373A7" w:rsidP="00B150E9">
      <w:pPr>
        <w:autoSpaceDE w:val="0"/>
        <w:autoSpaceDN w:val="0"/>
        <w:ind w:firstLineChars="100" w:firstLine="240"/>
        <w:rPr>
          <w:rFonts w:asciiTheme="minorEastAsia" w:hAnsiTheme="minorEastAsia"/>
        </w:rPr>
      </w:pPr>
      <w:r w:rsidRPr="00023EDF">
        <w:rPr>
          <w:rFonts w:asciiTheme="minorEastAsia" w:hAnsiTheme="minorEastAsia" w:hint="eastAsia"/>
        </w:rPr>
        <w:t xml:space="preserve">　　改正文（抄）（令和３年３月31日告示第</w:t>
      </w:r>
      <w:r w:rsidR="00E866A1" w:rsidRPr="00023EDF">
        <w:rPr>
          <w:rFonts w:asciiTheme="minorEastAsia" w:hAnsiTheme="minorEastAsia" w:hint="eastAsia"/>
        </w:rPr>
        <w:t>12</w:t>
      </w:r>
      <w:r w:rsidRPr="00023EDF">
        <w:rPr>
          <w:rFonts w:asciiTheme="minorEastAsia" w:hAnsiTheme="minorEastAsia" w:hint="eastAsia"/>
        </w:rPr>
        <w:t>号）</w:t>
      </w:r>
    </w:p>
    <w:p w14:paraId="3A9E6D7E" w14:textId="3DA4B0F6" w:rsidR="008373A7" w:rsidRPr="00023EDF" w:rsidRDefault="008373A7" w:rsidP="00B150E9">
      <w:pPr>
        <w:autoSpaceDE w:val="0"/>
        <w:autoSpaceDN w:val="0"/>
        <w:ind w:firstLineChars="100" w:firstLine="240"/>
      </w:pPr>
      <w:r w:rsidRPr="00023EDF">
        <w:rPr>
          <w:rFonts w:hint="eastAsia"/>
        </w:rPr>
        <w:t>令和３年４月１日から</w:t>
      </w:r>
      <w:r w:rsidR="00984319" w:rsidRPr="00023EDF">
        <w:rPr>
          <w:rFonts w:asciiTheme="minorEastAsia" w:hAnsiTheme="minorEastAsia" w:hint="eastAsia"/>
        </w:rPr>
        <w:t>施行</w:t>
      </w:r>
      <w:r w:rsidRPr="00023EDF">
        <w:rPr>
          <w:rFonts w:hint="eastAsia"/>
        </w:rPr>
        <w:t>する。</w:t>
      </w:r>
    </w:p>
    <w:p w14:paraId="29838219" w14:textId="3E6B0530" w:rsidR="00895BC1" w:rsidRPr="00023EDF" w:rsidRDefault="003E7990" w:rsidP="003E7990">
      <w:pPr>
        <w:autoSpaceDE w:val="0"/>
        <w:autoSpaceDN w:val="0"/>
        <w:ind w:firstLineChars="300" w:firstLine="720"/>
        <w:rPr>
          <w:rFonts w:asciiTheme="minorEastAsia" w:hAnsiTheme="minorEastAsia"/>
        </w:rPr>
      </w:pPr>
      <w:r w:rsidRPr="00023EDF">
        <w:rPr>
          <w:rFonts w:asciiTheme="minorEastAsia" w:hAnsiTheme="minorEastAsia" w:hint="eastAsia"/>
        </w:rPr>
        <w:t>改正文（抄）（令和６年</w:t>
      </w:r>
      <w:r w:rsidR="00D5583D" w:rsidRPr="00023EDF">
        <w:rPr>
          <w:rFonts w:asciiTheme="minorEastAsia" w:hAnsiTheme="minorEastAsia" w:hint="eastAsia"/>
        </w:rPr>
        <w:t>９</w:t>
      </w:r>
      <w:r w:rsidRPr="00023EDF">
        <w:rPr>
          <w:rFonts w:asciiTheme="minorEastAsia" w:hAnsiTheme="minorEastAsia" w:hint="eastAsia"/>
        </w:rPr>
        <w:t>月</w:t>
      </w:r>
      <w:r w:rsidR="00D5583D" w:rsidRPr="00023EDF">
        <w:rPr>
          <w:rFonts w:asciiTheme="minorEastAsia" w:hAnsiTheme="minorEastAsia" w:hint="eastAsia"/>
        </w:rPr>
        <w:t>９</w:t>
      </w:r>
      <w:r w:rsidRPr="00023EDF">
        <w:rPr>
          <w:rFonts w:asciiTheme="minorEastAsia" w:hAnsiTheme="minorEastAsia" w:hint="eastAsia"/>
        </w:rPr>
        <w:t>日告示第</w:t>
      </w:r>
      <w:r w:rsidR="00D5583D" w:rsidRPr="00023EDF">
        <w:rPr>
          <w:rFonts w:asciiTheme="minorEastAsia" w:hAnsiTheme="minorEastAsia" w:hint="eastAsia"/>
        </w:rPr>
        <w:t>91</w:t>
      </w:r>
      <w:r w:rsidRPr="00023EDF">
        <w:rPr>
          <w:rFonts w:asciiTheme="minorEastAsia" w:hAnsiTheme="minorEastAsia" w:hint="eastAsia"/>
        </w:rPr>
        <w:t>号）</w:t>
      </w:r>
    </w:p>
    <w:p w14:paraId="51C4496F" w14:textId="58A1092B" w:rsidR="003E7990" w:rsidRPr="00023EDF" w:rsidRDefault="003E7990" w:rsidP="003E7990">
      <w:pPr>
        <w:autoSpaceDE w:val="0"/>
        <w:autoSpaceDN w:val="0"/>
        <w:ind w:firstLineChars="100" w:firstLine="240"/>
      </w:pPr>
      <w:r w:rsidRPr="00023EDF">
        <w:rPr>
          <w:rFonts w:hint="eastAsia"/>
        </w:rPr>
        <w:t>令和６年10月１日から</w:t>
      </w:r>
      <w:r w:rsidR="00984319" w:rsidRPr="00023EDF">
        <w:rPr>
          <w:rFonts w:hint="eastAsia"/>
        </w:rPr>
        <w:t>施行</w:t>
      </w:r>
      <w:r w:rsidRPr="00023EDF">
        <w:rPr>
          <w:rFonts w:hint="eastAsia"/>
        </w:rPr>
        <w:t>する。</w:t>
      </w:r>
    </w:p>
    <w:p w14:paraId="53491B09" w14:textId="7241FA0B" w:rsidR="003E7990" w:rsidRPr="00023EDF" w:rsidRDefault="003E7990" w:rsidP="003E7990">
      <w:pPr>
        <w:autoSpaceDE w:val="0"/>
        <w:autoSpaceDN w:val="0"/>
      </w:pPr>
    </w:p>
    <w:p w14:paraId="6D752A89" w14:textId="04A75C2F" w:rsidR="008373A7" w:rsidRPr="00023EDF" w:rsidRDefault="008373A7" w:rsidP="008373A7">
      <w:pPr>
        <w:widowControl/>
        <w:jc w:val="left"/>
      </w:pPr>
      <w:r w:rsidRPr="00023EDF">
        <w:br w:type="page"/>
      </w:r>
    </w:p>
    <w:p w14:paraId="79FF7B9C" w14:textId="2F39D62B" w:rsidR="005D08FC" w:rsidRPr="00023EDF" w:rsidRDefault="005D08FC" w:rsidP="005D08FC">
      <w:pPr>
        <w:autoSpaceDE w:val="0"/>
        <w:autoSpaceDN w:val="0"/>
        <w:snapToGrid w:val="0"/>
      </w:pPr>
      <w:r w:rsidRPr="00023EDF">
        <w:rPr>
          <w:rFonts w:hint="eastAsia"/>
        </w:rPr>
        <w:lastRenderedPageBreak/>
        <w:t>別記様式（第３関係）</w:t>
      </w:r>
    </w:p>
    <w:p w14:paraId="0BCF21BF" w14:textId="77777777" w:rsidR="005D08FC" w:rsidRPr="00023EDF" w:rsidRDefault="005D08FC" w:rsidP="00053AC8">
      <w:pPr>
        <w:tabs>
          <w:tab w:val="left" w:pos="7380"/>
          <w:tab w:val="left" w:pos="7560"/>
          <w:tab w:val="left" w:pos="8640"/>
        </w:tabs>
        <w:ind w:rightChars="-38" w:right="-91"/>
        <w:jc w:val="left"/>
        <w:rPr>
          <w:szCs w:val="21"/>
        </w:rPr>
      </w:pPr>
    </w:p>
    <w:p w14:paraId="5A7C5865" w14:textId="3E7718CE" w:rsidR="00053AC8" w:rsidRPr="00023EDF" w:rsidRDefault="00053AC8" w:rsidP="00053AC8">
      <w:pPr>
        <w:tabs>
          <w:tab w:val="left" w:pos="7380"/>
          <w:tab w:val="left" w:pos="7560"/>
          <w:tab w:val="left" w:pos="8640"/>
        </w:tabs>
        <w:ind w:rightChars="-38" w:right="-91"/>
        <w:jc w:val="left"/>
        <w:rPr>
          <w:szCs w:val="21"/>
        </w:rPr>
      </w:pPr>
      <w:r w:rsidRPr="00023EDF">
        <w:rPr>
          <w:szCs w:val="21"/>
        </w:rPr>
        <w:t>一関地区広域行政組合指令一広介第</w:t>
      </w:r>
      <w:r w:rsidRPr="00023EDF">
        <w:rPr>
          <w:rFonts w:hint="eastAsia"/>
          <w:szCs w:val="21"/>
        </w:rPr>
        <w:t xml:space="preserve">　　　</w:t>
      </w:r>
      <w:r w:rsidRPr="00023EDF">
        <w:rPr>
          <w:szCs w:val="21"/>
        </w:rPr>
        <w:t>号</w:t>
      </w:r>
    </w:p>
    <w:p w14:paraId="6F580A68" w14:textId="77777777" w:rsidR="00053AC8" w:rsidRPr="00023EDF" w:rsidRDefault="00053AC8" w:rsidP="00053AC8">
      <w:pPr>
        <w:ind w:rightChars="47" w:right="113"/>
        <w:rPr>
          <w:szCs w:val="21"/>
        </w:rPr>
      </w:pPr>
    </w:p>
    <w:p w14:paraId="1F943151" w14:textId="77777777" w:rsidR="00053AC8" w:rsidRPr="00023EDF" w:rsidRDefault="00053AC8" w:rsidP="00053AC8">
      <w:pPr>
        <w:ind w:rightChars="47" w:right="113"/>
        <w:rPr>
          <w:szCs w:val="21"/>
        </w:rPr>
      </w:pPr>
    </w:p>
    <w:p w14:paraId="1334BBE2" w14:textId="77777777" w:rsidR="00053AC8" w:rsidRPr="00023EDF" w:rsidRDefault="00053AC8" w:rsidP="00053AC8">
      <w:pPr>
        <w:ind w:right="630" w:firstLineChars="2000" w:firstLine="4800"/>
        <w:jc w:val="left"/>
        <w:rPr>
          <w:szCs w:val="21"/>
        </w:rPr>
      </w:pPr>
      <w:r w:rsidRPr="00023EDF">
        <w:rPr>
          <w:rFonts w:hint="eastAsia"/>
          <w:szCs w:val="21"/>
        </w:rPr>
        <w:t>所在地</w:t>
      </w:r>
      <w:r w:rsidRPr="00023EDF">
        <w:rPr>
          <w:szCs w:val="21"/>
        </w:rPr>
        <w:t xml:space="preserve">　　</w:t>
      </w:r>
    </w:p>
    <w:p w14:paraId="69187D34" w14:textId="77777777" w:rsidR="00053AC8" w:rsidRPr="00023EDF" w:rsidRDefault="00053AC8" w:rsidP="00053AC8">
      <w:pPr>
        <w:wordWrap w:val="0"/>
        <w:ind w:firstLineChars="2000" w:firstLine="4800"/>
        <w:jc w:val="left"/>
        <w:rPr>
          <w:szCs w:val="21"/>
        </w:rPr>
      </w:pPr>
      <w:r w:rsidRPr="00023EDF">
        <w:rPr>
          <w:szCs w:val="21"/>
        </w:rPr>
        <w:t>事業者名</w:t>
      </w:r>
    </w:p>
    <w:p w14:paraId="6B882541" w14:textId="77777777" w:rsidR="00053AC8" w:rsidRPr="00023EDF" w:rsidRDefault="00053AC8" w:rsidP="00053AC8">
      <w:pPr>
        <w:ind w:right="880"/>
        <w:rPr>
          <w:szCs w:val="21"/>
        </w:rPr>
      </w:pPr>
    </w:p>
    <w:p w14:paraId="610A27FF" w14:textId="77777777" w:rsidR="00053AC8" w:rsidRPr="00023EDF" w:rsidRDefault="00053AC8" w:rsidP="00053AC8">
      <w:pPr>
        <w:ind w:right="880"/>
        <w:rPr>
          <w:szCs w:val="21"/>
        </w:rPr>
      </w:pPr>
    </w:p>
    <w:p w14:paraId="5DAD455D" w14:textId="77777777" w:rsidR="00053AC8" w:rsidRPr="00023EDF" w:rsidRDefault="00053AC8" w:rsidP="00DE1C1A">
      <w:pPr>
        <w:ind w:right="880"/>
        <w:jc w:val="center"/>
        <w:rPr>
          <w:szCs w:val="21"/>
        </w:rPr>
      </w:pPr>
      <w:r w:rsidRPr="00023EDF">
        <w:rPr>
          <w:rFonts w:hint="eastAsia"/>
          <w:szCs w:val="21"/>
        </w:rPr>
        <w:t>介護予防・日常生活支援総合事業</w:t>
      </w:r>
    </w:p>
    <w:p w14:paraId="5B4AF7EB" w14:textId="77777777" w:rsidR="00053AC8" w:rsidRPr="00023EDF" w:rsidRDefault="00053AC8" w:rsidP="00053AC8">
      <w:pPr>
        <w:ind w:right="880" w:firstLineChars="300" w:firstLine="720"/>
        <w:rPr>
          <w:szCs w:val="21"/>
        </w:rPr>
      </w:pPr>
      <w:r w:rsidRPr="00023EDF">
        <w:rPr>
          <w:rFonts w:hint="eastAsia"/>
          <w:szCs w:val="21"/>
        </w:rPr>
        <w:t>第1号事業者（指定による訪問型サービス・通所型サービス）指定通知書</w:t>
      </w:r>
    </w:p>
    <w:p w14:paraId="6615EB3A" w14:textId="77777777" w:rsidR="00053AC8" w:rsidRPr="00023EDF" w:rsidRDefault="00053AC8" w:rsidP="00053AC8">
      <w:pPr>
        <w:ind w:right="880" w:firstLineChars="300" w:firstLine="720"/>
        <w:rPr>
          <w:szCs w:val="21"/>
        </w:rPr>
      </w:pPr>
    </w:p>
    <w:p w14:paraId="71EE0FBF" w14:textId="33D82D38" w:rsidR="00053AC8" w:rsidRPr="00023EDF" w:rsidRDefault="00053AC8" w:rsidP="00053AC8">
      <w:pPr>
        <w:tabs>
          <w:tab w:val="left" w:pos="7740"/>
          <w:tab w:val="left" w:pos="7920"/>
          <w:tab w:val="left" w:pos="8640"/>
        </w:tabs>
        <w:ind w:right="-81" w:firstLineChars="100" w:firstLine="240"/>
        <w:rPr>
          <w:szCs w:val="21"/>
        </w:rPr>
      </w:pPr>
      <w:r w:rsidRPr="00023EDF">
        <w:rPr>
          <w:szCs w:val="21"/>
        </w:rPr>
        <w:t>介護保険法（平成９年法律第123号）第115条の</w:t>
      </w:r>
      <w:r w:rsidRPr="00023EDF">
        <w:rPr>
          <w:rFonts w:hint="eastAsia"/>
          <w:szCs w:val="21"/>
        </w:rPr>
        <w:t>45の５</w:t>
      </w:r>
      <w:r w:rsidRPr="00023EDF">
        <w:rPr>
          <w:szCs w:val="21"/>
        </w:rPr>
        <w:t>第</w:t>
      </w:r>
      <w:r w:rsidR="00217867">
        <w:rPr>
          <w:rFonts w:hint="eastAsia"/>
          <w:szCs w:val="21"/>
        </w:rPr>
        <w:t>１</w:t>
      </w:r>
      <w:r w:rsidRPr="00023EDF">
        <w:rPr>
          <w:szCs w:val="21"/>
        </w:rPr>
        <w:t>項の規定により</w:t>
      </w:r>
      <w:r w:rsidRPr="00023EDF">
        <w:rPr>
          <w:rFonts w:hint="eastAsia"/>
          <w:szCs w:val="21"/>
        </w:rPr>
        <w:t>介護予防・日常生活支援総合事業第</w:t>
      </w:r>
      <w:r w:rsidR="008B2148" w:rsidRPr="00023EDF">
        <w:rPr>
          <w:rFonts w:hint="eastAsia"/>
          <w:szCs w:val="21"/>
        </w:rPr>
        <w:t>１</w:t>
      </w:r>
      <w:r w:rsidRPr="00023EDF">
        <w:rPr>
          <w:rFonts w:hint="eastAsia"/>
          <w:szCs w:val="21"/>
        </w:rPr>
        <w:t>号事業者</w:t>
      </w:r>
      <w:r w:rsidRPr="00023EDF">
        <w:rPr>
          <w:szCs w:val="21"/>
        </w:rPr>
        <w:t>の指定事業者として次のとおり指定する。</w:t>
      </w:r>
    </w:p>
    <w:p w14:paraId="54DF0002" w14:textId="77777777" w:rsidR="00053AC8" w:rsidRPr="00023EDF" w:rsidRDefault="00053AC8" w:rsidP="00053AC8">
      <w:pPr>
        <w:tabs>
          <w:tab w:val="left" w:pos="3060"/>
        </w:tabs>
        <w:rPr>
          <w:szCs w:val="21"/>
        </w:rPr>
      </w:pPr>
    </w:p>
    <w:p w14:paraId="0A101CAE" w14:textId="77777777" w:rsidR="00053AC8" w:rsidRPr="00023EDF" w:rsidRDefault="00053AC8" w:rsidP="00053AC8">
      <w:pPr>
        <w:rPr>
          <w:szCs w:val="21"/>
        </w:rPr>
      </w:pPr>
      <w:r w:rsidRPr="00023EDF">
        <w:rPr>
          <w:szCs w:val="21"/>
        </w:rPr>
        <w:t xml:space="preserve">１　事業者名称　　　　　　</w:t>
      </w:r>
    </w:p>
    <w:p w14:paraId="2728EB6C" w14:textId="77777777" w:rsidR="00053AC8" w:rsidRPr="00023EDF" w:rsidRDefault="00053AC8" w:rsidP="00053AC8">
      <w:pPr>
        <w:rPr>
          <w:szCs w:val="21"/>
        </w:rPr>
      </w:pPr>
      <w:r w:rsidRPr="00023EDF">
        <w:rPr>
          <w:szCs w:val="21"/>
        </w:rPr>
        <w:t xml:space="preserve">２　代表者の職名及び氏名　</w:t>
      </w:r>
    </w:p>
    <w:p w14:paraId="67DC4827" w14:textId="77777777" w:rsidR="00053AC8" w:rsidRPr="00023EDF" w:rsidRDefault="00053AC8" w:rsidP="00053AC8">
      <w:pPr>
        <w:rPr>
          <w:szCs w:val="21"/>
        </w:rPr>
      </w:pPr>
      <w:r w:rsidRPr="00023EDF">
        <w:rPr>
          <w:szCs w:val="21"/>
        </w:rPr>
        <w:t xml:space="preserve">３　事業所名称            </w:t>
      </w:r>
    </w:p>
    <w:p w14:paraId="08C8E9AC" w14:textId="77777777" w:rsidR="00053AC8" w:rsidRPr="00023EDF" w:rsidRDefault="00053AC8" w:rsidP="00053AC8">
      <w:pPr>
        <w:rPr>
          <w:szCs w:val="21"/>
        </w:rPr>
      </w:pPr>
      <w:r w:rsidRPr="00023EDF">
        <w:rPr>
          <w:szCs w:val="21"/>
        </w:rPr>
        <w:t xml:space="preserve">４　事業所所在地　　　　　</w:t>
      </w:r>
    </w:p>
    <w:p w14:paraId="1EB9155F" w14:textId="77777777" w:rsidR="00053AC8" w:rsidRPr="00023EDF" w:rsidRDefault="00053AC8" w:rsidP="00053AC8">
      <w:pPr>
        <w:rPr>
          <w:i/>
          <w:szCs w:val="21"/>
        </w:rPr>
      </w:pPr>
      <w:r w:rsidRPr="00023EDF">
        <w:rPr>
          <w:szCs w:val="21"/>
        </w:rPr>
        <w:t xml:space="preserve">５　介護保険事業所番号　</w:t>
      </w:r>
      <w:r w:rsidRPr="00023EDF">
        <w:rPr>
          <w:rFonts w:hint="eastAsia"/>
          <w:szCs w:val="21"/>
        </w:rPr>
        <w:t xml:space="preserve">　</w:t>
      </w:r>
    </w:p>
    <w:p w14:paraId="3D75A598" w14:textId="77777777" w:rsidR="00053AC8" w:rsidRPr="00023EDF" w:rsidRDefault="00053AC8" w:rsidP="00053AC8">
      <w:pPr>
        <w:rPr>
          <w:szCs w:val="21"/>
        </w:rPr>
      </w:pPr>
      <w:r w:rsidRPr="00023EDF">
        <w:rPr>
          <w:szCs w:val="21"/>
        </w:rPr>
        <w:t xml:space="preserve">６　指定年月日　　　　　　</w:t>
      </w:r>
      <w:r w:rsidRPr="00023EDF">
        <w:rPr>
          <w:rFonts w:hint="eastAsia"/>
          <w:szCs w:val="21"/>
        </w:rPr>
        <w:t xml:space="preserve">　　</w:t>
      </w:r>
      <w:r w:rsidRPr="00023EDF">
        <w:rPr>
          <w:szCs w:val="21"/>
        </w:rPr>
        <w:t>年</w:t>
      </w:r>
      <w:r w:rsidRPr="00023EDF">
        <w:rPr>
          <w:rFonts w:hint="eastAsia"/>
          <w:szCs w:val="21"/>
        </w:rPr>
        <w:t xml:space="preserve">　　</w:t>
      </w:r>
      <w:r w:rsidRPr="00023EDF">
        <w:rPr>
          <w:szCs w:val="21"/>
        </w:rPr>
        <w:t>月</w:t>
      </w:r>
      <w:r w:rsidRPr="00023EDF">
        <w:rPr>
          <w:rFonts w:hint="eastAsia"/>
          <w:szCs w:val="21"/>
        </w:rPr>
        <w:t xml:space="preserve">　　</w:t>
      </w:r>
      <w:r w:rsidRPr="00023EDF">
        <w:rPr>
          <w:szCs w:val="21"/>
        </w:rPr>
        <w:t>日</w:t>
      </w:r>
    </w:p>
    <w:p w14:paraId="655E8804" w14:textId="77777777" w:rsidR="00053AC8" w:rsidRPr="00023EDF" w:rsidRDefault="00053AC8" w:rsidP="00053AC8">
      <w:pPr>
        <w:rPr>
          <w:szCs w:val="21"/>
        </w:rPr>
      </w:pPr>
      <w:r w:rsidRPr="00023EDF">
        <w:rPr>
          <w:szCs w:val="21"/>
        </w:rPr>
        <w:t xml:space="preserve">７　指定満了日　　　　　　</w:t>
      </w:r>
      <w:r w:rsidRPr="00023EDF">
        <w:rPr>
          <w:rFonts w:hint="eastAsia"/>
          <w:szCs w:val="21"/>
        </w:rPr>
        <w:t xml:space="preserve">　　</w:t>
      </w:r>
      <w:r w:rsidRPr="00023EDF">
        <w:rPr>
          <w:szCs w:val="21"/>
        </w:rPr>
        <w:t>年</w:t>
      </w:r>
      <w:r w:rsidRPr="00023EDF">
        <w:rPr>
          <w:rFonts w:hint="eastAsia"/>
          <w:szCs w:val="21"/>
        </w:rPr>
        <w:t xml:space="preserve">　　</w:t>
      </w:r>
      <w:r w:rsidRPr="00023EDF">
        <w:rPr>
          <w:szCs w:val="21"/>
        </w:rPr>
        <w:t>月</w:t>
      </w:r>
      <w:r w:rsidRPr="00023EDF">
        <w:rPr>
          <w:rFonts w:hint="eastAsia"/>
          <w:szCs w:val="21"/>
        </w:rPr>
        <w:t xml:space="preserve">　　</w:t>
      </w:r>
      <w:r w:rsidRPr="00023EDF">
        <w:rPr>
          <w:szCs w:val="21"/>
        </w:rPr>
        <w:t>日</w:t>
      </w:r>
    </w:p>
    <w:p w14:paraId="7694EC73" w14:textId="77777777" w:rsidR="00053AC8" w:rsidRPr="00023EDF" w:rsidRDefault="00053AC8" w:rsidP="00053AC8">
      <w:pPr>
        <w:rPr>
          <w:szCs w:val="21"/>
        </w:rPr>
      </w:pPr>
      <w:r w:rsidRPr="00023EDF">
        <w:rPr>
          <w:szCs w:val="21"/>
        </w:rPr>
        <w:t xml:space="preserve">８　</w:t>
      </w:r>
      <w:r w:rsidRPr="00023EDF">
        <w:rPr>
          <w:rFonts w:hint="eastAsia"/>
          <w:szCs w:val="21"/>
        </w:rPr>
        <w:t>事業</w:t>
      </w:r>
      <w:r w:rsidRPr="00023EDF">
        <w:rPr>
          <w:szCs w:val="21"/>
        </w:rPr>
        <w:t xml:space="preserve">の種類　　　　</w:t>
      </w:r>
      <w:r w:rsidRPr="00023EDF">
        <w:rPr>
          <w:rFonts w:hint="eastAsia"/>
          <w:szCs w:val="21"/>
        </w:rPr>
        <w:t xml:space="preserve">　　</w:t>
      </w:r>
    </w:p>
    <w:p w14:paraId="4A3FE04D" w14:textId="77777777" w:rsidR="00053AC8" w:rsidRPr="00023EDF" w:rsidRDefault="00053AC8" w:rsidP="00053AC8">
      <w:pPr>
        <w:ind w:left="3120" w:hangingChars="1300" w:hanging="3120"/>
        <w:rPr>
          <w:szCs w:val="21"/>
        </w:rPr>
      </w:pPr>
      <w:r w:rsidRPr="00023EDF">
        <w:rPr>
          <w:rFonts w:hint="eastAsia"/>
          <w:szCs w:val="21"/>
        </w:rPr>
        <w:t xml:space="preserve">９　指定の条件　　　　　　</w:t>
      </w:r>
    </w:p>
    <w:p w14:paraId="0F8CD2CD" w14:textId="77777777" w:rsidR="00053AC8" w:rsidRPr="00023EDF" w:rsidRDefault="00053AC8" w:rsidP="00053AC8">
      <w:pPr>
        <w:rPr>
          <w:szCs w:val="21"/>
        </w:rPr>
      </w:pPr>
    </w:p>
    <w:p w14:paraId="287FBA5F" w14:textId="77777777" w:rsidR="00053AC8" w:rsidRPr="00023EDF" w:rsidRDefault="00053AC8" w:rsidP="00053AC8">
      <w:pPr>
        <w:ind w:firstLineChars="400" w:firstLine="960"/>
        <w:rPr>
          <w:szCs w:val="21"/>
        </w:rPr>
      </w:pPr>
      <w:r w:rsidRPr="00023EDF">
        <w:rPr>
          <w:szCs w:val="21"/>
        </w:rPr>
        <w:t>年</w:t>
      </w:r>
      <w:r w:rsidRPr="00023EDF">
        <w:rPr>
          <w:rFonts w:hint="eastAsia"/>
          <w:szCs w:val="21"/>
        </w:rPr>
        <w:t xml:space="preserve">　　</w:t>
      </w:r>
      <w:r w:rsidRPr="00023EDF">
        <w:rPr>
          <w:szCs w:val="21"/>
        </w:rPr>
        <w:t>月</w:t>
      </w:r>
      <w:r w:rsidRPr="00023EDF">
        <w:rPr>
          <w:rFonts w:hint="eastAsia"/>
          <w:szCs w:val="21"/>
        </w:rPr>
        <w:t xml:space="preserve">　　</w:t>
      </w:r>
      <w:r w:rsidRPr="00023EDF">
        <w:rPr>
          <w:szCs w:val="21"/>
        </w:rPr>
        <w:t>日</w:t>
      </w:r>
    </w:p>
    <w:p w14:paraId="471D9552" w14:textId="77777777" w:rsidR="00053AC8" w:rsidRPr="00023EDF" w:rsidRDefault="00053AC8" w:rsidP="00053AC8">
      <w:pPr>
        <w:rPr>
          <w:szCs w:val="21"/>
        </w:rPr>
      </w:pPr>
    </w:p>
    <w:p w14:paraId="54F63737" w14:textId="77777777" w:rsidR="00053AC8" w:rsidRPr="00023EDF" w:rsidRDefault="00053AC8" w:rsidP="00053AC8">
      <w:pPr>
        <w:ind w:firstLineChars="2200" w:firstLine="5280"/>
      </w:pPr>
      <w:r w:rsidRPr="00023EDF">
        <w:t>一関地区広域行政組合</w:t>
      </w:r>
    </w:p>
    <w:p w14:paraId="04B11D50" w14:textId="77777777" w:rsidR="00053AC8" w:rsidRPr="00023EDF" w:rsidRDefault="00053AC8" w:rsidP="00053AC8">
      <w:pPr>
        <w:tabs>
          <w:tab w:val="left" w:pos="7200"/>
          <w:tab w:val="left" w:pos="7380"/>
          <w:tab w:val="left" w:pos="7560"/>
          <w:tab w:val="left" w:pos="7740"/>
        </w:tabs>
        <w:ind w:firstLineChars="2300" w:firstLine="5520"/>
        <w:rPr>
          <w:szCs w:val="21"/>
        </w:rPr>
      </w:pPr>
      <w:r w:rsidRPr="00023EDF">
        <w:rPr>
          <w:szCs w:val="21"/>
        </w:rPr>
        <w:t xml:space="preserve">管理者　　</w:t>
      </w:r>
    </w:p>
    <w:p w14:paraId="19BE41DC" w14:textId="77777777" w:rsidR="00053AC8" w:rsidRPr="00023EDF" w:rsidRDefault="00053AC8" w:rsidP="00611FF0">
      <w:pPr>
        <w:autoSpaceDE w:val="0"/>
        <w:autoSpaceDN w:val="0"/>
        <w:snapToGrid w:val="0"/>
      </w:pPr>
    </w:p>
    <w:p w14:paraId="32F14673" w14:textId="266906A4" w:rsidR="00053AC8" w:rsidRPr="00023EDF" w:rsidRDefault="00053AC8">
      <w:pPr>
        <w:widowControl/>
        <w:jc w:val="left"/>
      </w:pPr>
    </w:p>
    <w:sectPr w:rsidR="00053AC8" w:rsidRPr="00023EDF" w:rsidSect="00326042">
      <w:footerReference w:type="even" r:id="rId8"/>
      <w:footerReference w:type="default" r:id="rId9"/>
      <w:pgSz w:w="11906" w:h="16838" w:code="9"/>
      <w:pgMar w:top="1418" w:right="1134" w:bottom="1134" w:left="1134" w:header="851" w:footer="454" w:gutter="0"/>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A52F5" w14:textId="77777777" w:rsidR="00D6598F" w:rsidRDefault="00D6598F">
      <w:r>
        <w:separator/>
      </w:r>
    </w:p>
  </w:endnote>
  <w:endnote w:type="continuationSeparator" w:id="0">
    <w:p w14:paraId="6538C923" w14:textId="77777777" w:rsidR="00D6598F" w:rsidRDefault="00D6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C281" w14:textId="77777777" w:rsidR="009949BE" w:rsidRDefault="009949B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ADA8376" w14:textId="77777777" w:rsidR="009949BE" w:rsidRDefault="009949B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488469"/>
      <w:docPartObj>
        <w:docPartGallery w:val="Page Numbers (Bottom of Page)"/>
        <w:docPartUnique/>
      </w:docPartObj>
    </w:sdtPr>
    <w:sdtEndPr/>
    <w:sdtContent>
      <w:p w14:paraId="75A8698B" w14:textId="37AFD611" w:rsidR="00326042" w:rsidRDefault="00326042">
        <w:pPr>
          <w:pStyle w:val="a4"/>
          <w:jc w:val="center"/>
        </w:pPr>
        <w:r>
          <w:fldChar w:fldCharType="begin"/>
        </w:r>
        <w:r>
          <w:instrText>PAGE   \* MERGEFORMAT</w:instrText>
        </w:r>
        <w:r>
          <w:fldChar w:fldCharType="separate"/>
        </w:r>
        <w:r w:rsidR="00DE5F90" w:rsidRPr="00DE5F90">
          <w:rPr>
            <w:noProof/>
            <w:lang w:val="ja-JP"/>
          </w:rPr>
          <w:t>4</w:t>
        </w:r>
        <w:r>
          <w:fldChar w:fldCharType="end"/>
        </w:r>
      </w:p>
    </w:sdtContent>
  </w:sdt>
  <w:p w14:paraId="58E5EAA3" w14:textId="77777777" w:rsidR="00326042" w:rsidRDefault="0032604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D56E9" w14:textId="77777777" w:rsidR="00D6598F" w:rsidRDefault="00D6598F">
      <w:r>
        <w:separator/>
      </w:r>
    </w:p>
  </w:footnote>
  <w:footnote w:type="continuationSeparator" w:id="0">
    <w:p w14:paraId="362043F4" w14:textId="77777777" w:rsidR="00D6598F" w:rsidRDefault="00D65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71B8A"/>
    <w:multiLevelType w:val="hybridMultilevel"/>
    <w:tmpl w:val="82DCBF7C"/>
    <w:lvl w:ilvl="0" w:tplc="1526A376">
      <w:start w:val="1"/>
      <w:numFmt w:val="decimalEnclosedParen"/>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565240CA"/>
    <w:multiLevelType w:val="hybridMultilevel"/>
    <w:tmpl w:val="699A9C1E"/>
    <w:lvl w:ilvl="0" w:tplc="6FB260DC">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6"/>
  <w:displayHorizontalDrawingGridEvery w:val="2"/>
  <w:displayVerticalDrawingGridEvery w:val="2"/>
  <w:noPunctuationKerning/>
  <w:characterSpacingControl w:val="doNotCompress"/>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4C0"/>
    <w:rsid w:val="00003018"/>
    <w:rsid w:val="000149F9"/>
    <w:rsid w:val="00023EDF"/>
    <w:rsid w:val="00024D6F"/>
    <w:rsid w:val="00025187"/>
    <w:rsid w:val="00027443"/>
    <w:rsid w:val="00034049"/>
    <w:rsid w:val="00053AC8"/>
    <w:rsid w:val="0006203C"/>
    <w:rsid w:val="0006321B"/>
    <w:rsid w:val="000650CC"/>
    <w:rsid w:val="00072474"/>
    <w:rsid w:val="0008140F"/>
    <w:rsid w:val="000909E3"/>
    <w:rsid w:val="000A09D6"/>
    <w:rsid w:val="000A2F24"/>
    <w:rsid w:val="000A5CE6"/>
    <w:rsid w:val="000A7A3B"/>
    <w:rsid w:val="000B345A"/>
    <w:rsid w:val="000F2EC2"/>
    <w:rsid w:val="00107EC5"/>
    <w:rsid w:val="00114786"/>
    <w:rsid w:val="00120F26"/>
    <w:rsid w:val="00136BF3"/>
    <w:rsid w:val="00144292"/>
    <w:rsid w:val="00171154"/>
    <w:rsid w:val="00182F1E"/>
    <w:rsid w:val="00195480"/>
    <w:rsid w:val="001B06E7"/>
    <w:rsid w:val="001B3465"/>
    <w:rsid w:val="001B5F6C"/>
    <w:rsid w:val="001C02EF"/>
    <w:rsid w:val="001D2544"/>
    <w:rsid w:val="001D3D9E"/>
    <w:rsid w:val="001E51FD"/>
    <w:rsid w:val="001E6AA8"/>
    <w:rsid w:val="001E6CCB"/>
    <w:rsid w:val="00200403"/>
    <w:rsid w:val="00201BE3"/>
    <w:rsid w:val="00202182"/>
    <w:rsid w:val="00206A0F"/>
    <w:rsid w:val="002134E9"/>
    <w:rsid w:val="00214345"/>
    <w:rsid w:val="00216B8B"/>
    <w:rsid w:val="00217867"/>
    <w:rsid w:val="00222830"/>
    <w:rsid w:val="00234B12"/>
    <w:rsid w:val="0023693E"/>
    <w:rsid w:val="00246417"/>
    <w:rsid w:val="00257F8E"/>
    <w:rsid w:val="00260686"/>
    <w:rsid w:val="00261A6C"/>
    <w:rsid w:val="002719B5"/>
    <w:rsid w:val="00283319"/>
    <w:rsid w:val="002A03E1"/>
    <w:rsid w:val="002A4F08"/>
    <w:rsid w:val="002B1CA9"/>
    <w:rsid w:val="002C62B9"/>
    <w:rsid w:val="002C6D2B"/>
    <w:rsid w:val="002D7D10"/>
    <w:rsid w:val="002E4022"/>
    <w:rsid w:val="002F1A7A"/>
    <w:rsid w:val="002F4A8F"/>
    <w:rsid w:val="00303677"/>
    <w:rsid w:val="003105A8"/>
    <w:rsid w:val="0031339F"/>
    <w:rsid w:val="0031366D"/>
    <w:rsid w:val="00326034"/>
    <w:rsid w:val="00326042"/>
    <w:rsid w:val="003500D9"/>
    <w:rsid w:val="00364E97"/>
    <w:rsid w:val="0037414C"/>
    <w:rsid w:val="00382C1E"/>
    <w:rsid w:val="003A08D2"/>
    <w:rsid w:val="003A34C9"/>
    <w:rsid w:val="003A54C0"/>
    <w:rsid w:val="003A6144"/>
    <w:rsid w:val="003D46C3"/>
    <w:rsid w:val="003E1142"/>
    <w:rsid w:val="003E257E"/>
    <w:rsid w:val="003E4F68"/>
    <w:rsid w:val="003E5167"/>
    <w:rsid w:val="003E7990"/>
    <w:rsid w:val="003F149F"/>
    <w:rsid w:val="0040353F"/>
    <w:rsid w:val="00412EE5"/>
    <w:rsid w:val="00431402"/>
    <w:rsid w:val="0043424E"/>
    <w:rsid w:val="00434745"/>
    <w:rsid w:val="0043698E"/>
    <w:rsid w:val="00436BBA"/>
    <w:rsid w:val="00441A3C"/>
    <w:rsid w:val="00450912"/>
    <w:rsid w:val="0045183A"/>
    <w:rsid w:val="004525B7"/>
    <w:rsid w:val="0047315B"/>
    <w:rsid w:val="004750E6"/>
    <w:rsid w:val="00480673"/>
    <w:rsid w:val="0048272A"/>
    <w:rsid w:val="00490EC6"/>
    <w:rsid w:val="00493FC7"/>
    <w:rsid w:val="00496910"/>
    <w:rsid w:val="004A4773"/>
    <w:rsid w:val="004A4821"/>
    <w:rsid w:val="004A4CD9"/>
    <w:rsid w:val="004A59D3"/>
    <w:rsid w:val="004B0CE4"/>
    <w:rsid w:val="004C2896"/>
    <w:rsid w:val="004D3106"/>
    <w:rsid w:val="004D327C"/>
    <w:rsid w:val="004D7A39"/>
    <w:rsid w:val="004E3B8C"/>
    <w:rsid w:val="004E6290"/>
    <w:rsid w:val="004E7184"/>
    <w:rsid w:val="004F4DA7"/>
    <w:rsid w:val="00506611"/>
    <w:rsid w:val="00512843"/>
    <w:rsid w:val="00516EEF"/>
    <w:rsid w:val="00533F8D"/>
    <w:rsid w:val="00534D73"/>
    <w:rsid w:val="00543722"/>
    <w:rsid w:val="00557BFF"/>
    <w:rsid w:val="00563DE1"/>
    <w:rsid w:val="00570F1C"/>
    <w:rsid w:val="00571F65"/>
    <w:rsid w:val="005725FE"/>
    <w:rsid w:val="005734CE"/>
    <w:rsid w:val="00580EA8"/>
    <w:rsid w:val="00582DCA"/>
    <w:rsid w:val="005939BC"/>
    <w:rsid w:val="00595125"/>
    <w:rsid w:val="00595ADC"/>
    <w:rsid w:val="005A172A"/>
    <w:rsid w:val="005A4487"/>
    <w:rsid w:val="005B32D2"/>
    <w:rsid w:val="005B3D41"/>
    <w:rsid w:val="005B785B"/>
    <w:rsid w:val="005C744E"/>
    <w:rsid w:val="005D08FC"/>
    <w:rsid w:val="005D20AA"/>
    <w:rsid w:val="005E03F3"/>
    <w:rsid w:val="005E60E7"/>
    <w:rsid w:val="005F3144"/>
    <w:rsid w:val="00604B89"/>
    <w:rsid w:val="00605966"/>
    <w:rsid w:val="00611FF0"/>
    <w:rsid w:val="00616793"/>
    <w:rsid w:val="00627740"/>
    <w:rsid w:val="00627DFC"/>
    <w:rsid w:val="00636ACF"/>
    <w:rsid w:val="0064697C"/>
    <w:rsid w:val="00654CD5"/>
    <w:rsid w:val="00656C72"/>
    <w:rsid w:val="00660237"/>
    <w:rsid w:val="006655CD"/>
    <w:rsid w:val="00673EF4"/>
    <w:rsid w:val="00676259"/>
    <w:rsid w:val="006768AD"/>
    <w:rsid w:val="00683114"/>
    <w:rsid w:val="00683FCB"/>
    <w:rsid w:val="00687906"/>
    <w:rsid w:val="00695391"/>
    <w:rsid w:val="006A0123"/>
    <w:rsid w:val="006A534B"/>
    <w:rsid w:val="006B36EB"/>
    <w:rsid w:val="006B3D80"/>
    <w:rsid w:val="006C7B8C"/>
    <w:rsid w:val="006D6058"/>
    <w:rsid w:val="006E7E48"/>
    <w:rsid w:val="006F4221"/>
    <w:rsid w:val="00700B51"/>
    <w:rsid w:val="00713E55"/>
    <w:rsid w:val="00724DA1"/>
    <w:rsid w:val="00731DD7"/>
    <w:rsid w:val="007412B6"/>
    <w:rsid w:val="00746EAF"/>
    <w:rsid w:val="00750F89"/>
    <w:rsid w:val="007650BF"/>
    <w:rsid w:val="00770F23"/>
    <w:rsid w:val="007740BE"/>
    <w:rsid w:val="00774954"/>
    <w:rsid w:val="0078337D"/>
    <w:rsid w:val="00784C8C"/>
    <w:rsid w:val="007902D8"/>
    <w:rsid w:val="007A2F2B"/>
    <w:rsid w:val="007A3343"/>
    <w:rsid w:val="007A7F17"/>
    <w:rsid w:val="007B5607"/>
    <w:rsid w:val="007C0BDB"/>
    <w:rsid w:val="007C7251"/>
    <w:rsid w:val="007E1665"/>
    <w:rsid w:val="007E2D35"/>
    <w:rsid w:val="007E7CDF"/>
    <w:rsid w:val="007F2677"/>
    <w:rsid w:val="0081739F"/>
    <w:rsid w:val="008217EA"/>
    <w:rsid w:val="00821D5E"/>
    <w:rsid w:val="00827999"/>
    <w:rsid w:val="0083321C"/>
    <w:rsid w:val="00833672"/>
    <w:rsid w:val="00835EFE"/>
    <w:rsid w:val="008373A7"/>
    <w:rsid w:val="00845BEC"/>
    <w:rsid w:val="008605EF"/>
    <w:rsid w:val="00864791"/>
    <w:rsid w:val="008648CA"/>
    <w:rsid w:val="00864B15"/>
    <w:rsid w:val="00871E54"/>
    <w:rsid w:val="008734D1"/>
    <w:rsid w:val="008824CD"/>
    <w:rsid w:val="008836A1"/>
    <w:rsid w:val="00885B87"/>
    <w:rsid w:val="00895BC1"/>
    <w:rsid w:val="008B2148"/>
    <w:rsid w:val="008B630D"/>
    <w:rsid w:val="008C0C90"/>
    <w:rsid w:val="008C13AD"/>
    <w:rsid w:val="008C1D8D"/>
    <w:rsid w:val="008C441C"/>
    <w:rsid w:val="008C4502"/>
    <w:rsid w:val="008C63AF"/>
    <w:rsid w:val="008D7DDA"/>
    <w:rsid w:val="0090324F"/>
    <w:rsid w:val="009039EB"/>
    <w:rsid w:val="009069B1"/>
    <w:rsid w:val="00906A5E"/>
    <w:rsid w:val="00911669"/>
    <w:rsid w:val="00924D44"/>
    <w:rsid w:val="00933CC2"/>
    <w:rsid w:val="00934221"/>
    <w:rsid w:val="00945BBB"/>
    <w:rsid w:val="0095637D"/>
    <w:rsid w:val="00967F29"/>
    <w:rsid w:val="00984319"/>
    <w:rsid w:val="00987629"/>
    <w:rsid w:val="0099426D"/>
    <w:rsid w:val="009949BE"/>
    <w:rsid w:val="009A2DE5"/>
    <w:rsid w:val="009A48E2"/>
    <w:rsid w:val="009A7E9D"/>
    <w:rsid w:val="009B2937"/>
    <w:rsid w:val="009B7317"/>
    <w:rsid w:val="009B7EB0"/>
    <w:rsid w:val="009C293B"/>
    <w:rsid w:val="009E3273"/>
    <w:rsid w:val="009F0DAC"/>
    <w:rsid w:val="009F2A37"/>
    <w:rsid w:val="009F6FD7"/>
    <w:rsid w:val="00A01B3A"/>
    <w:rsid w:val="00A030C9"/>
    <w:rsid w:val="00A23695"/>
    <w:rsid w:val="00A23A79"/>
    <w:rsid w:val="00A3278A"/>
    <w:rsid w:val="00A4239C"/>
    <w:rsid w:val="00A44AB8"/>
    <w:rsid w:val="00A53358"/>
    <w:rsid w:val="00A54687"/>
    <w:rsid w:val="00A55A34"/>
    <w:rsid w:val="00A60A0D"/>
    <w:rsid w:val="00A83269"/>
    <w:rsid w:val="00A94A2B"/>
    <w:rsid w:val="00AA2292"/>
    <w:rsid w:val="00AA5520"/>
    <w:rsid w:val="00AB4753"/>
    <w:rsid w:val="00AD1BD4"/>
    <w:rsid w:val="00AD2726"/>
    <w:rsid w:val="00AE31C0"/>
    <w:rsid w:val="00AE3AB1"/>
    <w:rsid w:val="00AE6BB3"/>
    <w:rsid w:val="00AE765F"/>
    <w:rsid w:val="00AF4D00"/>
    <w:rsid w:val="00B0606A"/>
    <w:rsid w:val="00B150E9"/>
    <w:rsid w:val="00B17565"/>
    <w:rsid w:val="00B175F7"/>
    <w:rsid w:val="00B44280"/>
    <w:rsid w:val="00B544CD"/>
    <w:rsid w:val="00B72A87"/>
    <w:rsid w:val="00B8524A"/>
    <w:rsid w:val="00B87AC9"/>
    <w:rsid w:val="00B956B2"/>
    <w:rsid w:val="00BB6B7F"/>
    <w:rsid w:val="00BD0365"/>
    <w:rsid w:val="00BD2EFB"/>
    <w:rsid w:val="00BF151E"/>
    <w:rsid w:val="00BF311D"/>
    <w:rsid w:val="00BF33BB"/>
    <w:rsid w:val="00BF660F"/>
    <w:rsid w:val="00C01A6C"/>
    <w:rsid w:val="00C02A6C"/>
    <w:rsid w:val="00C12E1D"/>
    <w:rsid w:val="00C165BB"/>
    <w:rsid w:val="00C203D7"/>
    <w:rsid w:val="00C23B91"/>
    <w:rsid w:val="00C33B87"/>
    <w:rsid w:val="00C36310"/>
    <w:rsid w:val="00C3766C"/>
    <w:rsid w:val="00C42E7E"/>
    <w:rsid w:val="00C43D0D"/>
    <w:rsid w:val="00C6064A"/>
    <w:rsid w:val="00C61EA2"/>
    <w:rsid w:val="00C648F6"/>
    <w:rsid w:val="00C70FD3"/>
    <w:rsid w:val="00C7207B"/>
    <w:rsid w:val="00C7252A"/>
    <w:rsid w:val="00C9082C"/>
    <w:rsid w:val="00C942AD"/>
    <w:rsid w:val="00C9474C"/>
    <w:rsid w:val="00CA194D"/>
    <w:rsid w:val="00CA6F53"/>
    <w:rsid w:val="00CC2EF7"/>
    <w:rsid w:val="00CD55D5"/>
    <w:rsid w:val="00CE262E"/>
    <w:rsid w:val="00CE6E7F"/>
    <w:rsid w:val="00CF5773"/>
    <w:rsid w:val="00D067B4"/>
    <w:rsid w:val="00D20311"/>
    <w:rsid w:val="00D23913"/>
    <w:rsid w:val="00D25A8D"/>
    <w:rsid w:val="00D3357E"/>
    <w:rsid w:val="00D50EDD"/>
    <w:rsid w:val="00D5228B"/>
    <w:rsid w:val="00D545C2"/>
    <w:rsid w:val="00D5583D"/>
    <w:rsid w:val="00D63D7D"/>
    <w:rsid w:val="00D6598F"/>
    <w:rsid w:val="00D71DD4"/>
    <w:rsid w:val="00D72B49"/>
    <w:rsid w:val="00D87B84"/>
    <w:rsid w:val="00DB3D11"/>
    <w:rsid w:val="00DE1C1A"/>
    <w:rsid w:val="00DE5F90"/>
    <w:rsid w:val="00E0205A"/>
    <w:rsid w:val="00E146C9"/>
    <w:rsid w:val="00E171B4"/>
    <w:rsid w:val="00E34241"/>
    <w:rsid w:val="00E35AF2"/>
    <w:rsid w:val="00E37E05"/>
    <w:rsid w:val="00E445EB"/>
    <w:rsid w:val="00E45E9F"/>
    <w:rsid w:val="00E5233F"/>
    <w:rsid w:val="00E5518C"/>
    <w:rsid w:val="00E5523C"/>
    <w:rsid w:val="00E738D8"/>
    <w:rsid w:val="00E866A1"/>
    <w:rsid w:val="00E97B6C"/>
    <w:rsid w:val="00EA5235"/>
    <w:rsid w:val="00EB1634"/>
    <w:rsid w:val="00EB6E83"/>
    <w:rsid w:val="00EC6564"/>
    <w:rsid w:val="00ED3E2E"/>
    <w:rsid w:val="00EF0E3F"/>
    <w:rsid w:val="00F21868"/>
    <w:rsid w:val="00F245AE"/>
    <w:rsid w:val="00F34E6A"/>
    <w:rsid w:val="00F41C4B"/>
    <w:rsid w:val="00F60DA0"/>
    <w:rsid w:val="00F62AFD"/>
    <w:rsid w:val="00F75B65"/>
    <w:rsid w:val="00F77337"/>
    <w:rsid w:val="00F82D40"/>
    <w:rsid w:val="00F9221F"/>
    <w:rsid w:val="00F92E76"/>
    <w:rsid w:val="00FA12A1"/>
    <w:rsid w:val="00FA6BC2"/>
    <w:rsid w:val="00FC3B5F"/>
    <w:rsid w:val="00FC3BB3"/>
    <w:rsid w:val="00FC7669"/>
    <w:rsid w:val="00FD0693"/>
    <w:rsid w:val="00FE6FF4"/>
    <w:rsid w:val="00FF118C"/>
    <w:rsid w:val="00FF1A88"/>
    <w:rsid w:val="00FF5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00AA817F"/>
  <w15:chartTrackingRefBased/>
  <w15:docId w15:val="{6544B4B8-91DC-4BD9-8C77-AB18F38D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6417"/>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rsid w:val="003A54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rsid w:val="00C02A6C"/>
  </w:style>
  <w:style w:type="character" w:customStyle="1" w:styleId="aa">
    <w:name w:val="日付 (文字)"/>
    <w:link w:val="a9"/>
    <w:rsid w:val="00C02A6C"/>
    <w:rPr>
      <w:rFonts w:ascii="ＭＳ 明朝"/>
      <w:sz w:val="24"/>
      <w:szCs w:val="24"/>
    </w:rPr>
  </w:style>
  <w:style w:type="paragraph" w:styleId="ab">
    <w:name w:val="List Paragraph"/>
    <w:basedOn w:val="a"/>
    <w:uiPriority w:val="34"/>
    <w:qFormat/>
    <w:rsid w:val="00025187"/>
    <w:pPr>
      <w:ind w:leftChars="400" w:left="840"/>
    </w:pPr>
    <w:rPr>
      <w:rFonts w:asciiTheme="minorHAnsi" w:eastAsiaTheme="minorEastAsia" w:hAnsiTheme="minorHAnsi" w:cstheme="minorBidi"/>
      <w:kern w:val="2"/>
      <w:sz w:val="21"/>
      <w:szCs w:val="22"/>
    </w:rPr>
  </w:style>
  <w:style w:type="character" w:customStyle="1" w:styleId="a5">
    <w:name w:val="フッター (文字)"/>
    <w:basedOn w:val="a0"/>
    <w:link w:val="a4"/>
    <w:uiPriority w:val="99"/>
    <w:rsid w:val="00326042"/>
    <w:rPr>
      <w:rFonts w:ascii="ＭＳ 明朝"/>
      <w:sz w:val="24"/>
      <w:szCs w:val="24"/>
    </w:rPr>
  </w:style>
  <w:style w:type="character" w:styleId="ac">
    <w:name w:val="annotation reference"/>
    <w:basedOn w:val="a0"/>
    <w:rsid w:val="005A172A"/>
    <w:rPr>
      <w:sz w:val="18"/>
      <w:szCs w:val="18"/>
    </w:rPr>
  </w:style>
  <w:style w:type="paragraph" w:styleId="ad">
    <w:name w:val="annotation text"/>
    <w:basedOn w:val="a"/>
    <w:link w:val="ae"/>
    <w:rsid w:val="005A172A"/>
    <w:pPr>
      <w:jc w:val="left"/>
    </w:pPr>
  </w:style>
  <w:style w:type="character" w:customStyle="1" w:styleId="ae">
    <w:name w:val="コメント文字列 (文字)"/>
    <w:basedOn w:val="a0"/>
    <w:link w:val="ad"/>
    <w:rsid w:val="005A172A"/>
    <w:rPr>
      <w:rFonts w:ascii="ＭＳ 明朝"/>
      <w:sz w:val="24"/>
      <w:szCs w:val="24"/>
    </w:rPr>
  </w:style>
  <w:style w:type="paragraph" w:styleId="af">
    <w:name w:val="annotation subject"/>
    <w:basedOn w:val="ad"/>
    <w:next w:val="ad"/>
    <w:link w:val="af0"/>
    <w:rsid w:val="005A172A"/>
    <w:rPr>
      <w:b/>
      <w:bCs/>
    </w:rPr>
  </w:style>
  <w:style w:type="character" w:customStyle="1" w:styleId="af0">
    <w:name w:val="コメント内容 (文字)"/>
    <w:basedOn w:val="ae"/>
    <w:link w:val="af"/>
    <w:rsid w:val="005A172A"/>
    <w:rPr>
      <w:rFonts w:asci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4207">
      <w:bodyDiv w:val="1"/>
      <w:marLeft w:val="0"/>
      <w:marRight w:val="0"/>
      <w:marTop w:val="0"/>
      <w:marBottom w:val="0"/>
      <w:divBdr>
        <w:top w:val="none" w:sz="0" w:space="0" w:color="auto"/>
        <w:left w:val="none" w:sz="0" w:space="0" w:color="auto"/>
        <w:bottom w:val="none" w:sz="0" w:space="0" w:color="auto"/>
        <w:right w:val="none" w:sz="0" w:space="0" w:color="auto"/>
      </w:divBdr>
    </w:div>
    <w:div w:id="309987346">
      <w:bodyDiv w:val="1"/>
      <w:marLeft w:val="0"/>
      <w:marRight w:val="0"/>
      <w:marTop w:val="0"/>
      <w:marBottom w:val="0"/>
      <w:divBdr>
        <w:top w:val="none" w:sz="0" w:space="0" w:color="auto"/>
        <w:left w:val="none" w:sz="0" w:space="0" w:color="auto"/>
        <w:bottom w:val="none" w:sz="0" w:space="0" w:color="auto"/>
        <w:right w:val="none" w:sz="0" w:space="0" w:color="auto"/>
      </w:divBdr>
    </w:div>
    <w:div w:id="1000501203">
      <w:bodyDiv w:val="1"/>
      <w:marLeft w:val="0"/>
      <w:marRight w:val="0"/>
      <w:marTop w:val="0"/>
      <w:marBottom w:val="0"/>
      <w:divBdr>
        <w:top w:val="none" w:sz="0" w:space="0" w:color="auto"/>
        <w:left w:val="none" w:sz="0" w:space="0" w:color="auto"/>
        <w:bottom w:val="none" w:sz="0" w:space="0" w:color="auto"/>
        <w:right w:val="none" w:sz="0" w:space="0" w:color="auto"/>
      </w:divBdr>
    </w:div>
    <w:div w:id="1041589501">
      <w:bodyDiv w:val="1"/>
      <w:marLeft w:val="0"/>
      <w:marRight w:val="0"/>
      <w:marTop w:val="0"/>
      <w:marBottom w:val="0"/>
      <w:divBdr>
        <w:top w:val="none" w:sz="0" w:space="0" w:color="auto"/>
        <w:left w:val="none" w:sz="0" w:space="0" w:color="auto"/>
        <w:bottom w:val="none" w:sz="0" w:space="0" w:color="auto"/>
        <w:right w:val="none" w:sz="0" w:space="0" w:color="auto"/>
      </w:divBdr>
    </w:div>
    <w:div w:id="172637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86783-3CBD-441D-8C34-1587FA751B60}">
  <ds:schemaRefs>
    <ds:schemaRef ds:uri="http://schemas.openxmlformats.org/officeDocument/2006/bibliography"/>
  </ds:schemaRefs>
</ds:datastoreItem>
</file>