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F6E95" w14:textId="37FC822B" w:rsidR="00720592" w:rsidRPr="00400A80" w:rsidRDefault="00720592" w:rsidP="0070446A">
      <w:pPr>
        <w:jc w:val="right"/>
        <w:rPr>
          <w:rFonts w:ascii="ＭＳ 明朝" w:eastAsia="ＭＳ 明朝" w:hAnsi="ＭＳ 明朝"/>
          <w:sz w:val="22"/>
          <w:szCs w:val="24"/>
        </w:rPr>
      </w:pPr>
      <w:r w:rsidRPr="00400A80">
        <w:rPr>
          <w:rFonts w:ascii="ＭＳ 明朝" w:eastAsia="ＭＳ 明朝" w:hAnsi="ＭＳ 明朝"/>
          <w:sz w:val="22"/>
          <w:szCs w:val="24"/>
        </w:rPr>
        <w:t>令和</w:t>
      </w:r>
      <w:r w:rsidR="000E0BEE">
        <w:rPr>
          <w:rFonts w:ascii="ＭＳ 明朝" w:eastAsia="ＭＳ 明朝" w:hAnsi="ＭＳ 明朝" w:hint="eastAsia"/>
          <w:sz w:val="22"/>
          <w:szCs w:val="24"/>
        </w:rPr>
        <w:t>８</w:t>
      </w:r>
      <w:r w:rsidRPr="00400A80">
        <w:rPr>
          <w:rFonts w:ascii="ＭＳ 明朝" w:eastAsia="ＭＳ 明朝" w:hAnsi="ＭＳ 明朝"/>
          <w:sz w:val="22"/>
          <w:szCs w:val="24"/>
        </w:rPr>
        <w:t>年</w:t>
      </w:r>
      <w:r w:rsidR="008D539B">
        <w:rPr>
          <w:rFonts w:ascii="ＭＳ 明朝" w:eastAsia="ＭＳ 明朝" w:hAnsi="ＭＳ 明朝" w:hint="eastAsia"/>
          <w:sz w:val="22"/>
          <w:szCs w:val="24"/>
        </w:rPr>
        <w:t>７</w:t>
      </w:r>
      <w:r w:rsidRPr="00400A80">
        <w:rPr>
          <w:rFonts w:ascii="ＭＳ 明朝" w:eastAsia="ＭＳ 明朝" w:hAnsi="ＭＳ 明朝"/>
          <w:sz w:val="22"/>
          <w:szCs w:val="24"/>
        </w:rPr>
        <w:t>月作成</w:t>
      </w:r>
    </w:p>
    <w:p w14:paraId="320D6FC8" w14:textId="77777777" w:rsidR="00720592" w:rsidRPr="00400A80" w:rsidRDefault="00720592" w:rsidP="0070446A">
      <w:pPr>
        <w:jc w:val="right"/>
        <w:rPr>
          <w:rFonts w:ascii="ＭＳ 明朝" w:eastAsia="ＭＳ 明朝" w:hAnsi="ＭＳ 明朝"/>
          <w:sz w:val="22"/>
          <w:szCs w:val="24"/>
        </w:rPr>
      </w:pPr>
      <w:r w:rsidRPr="00400A80">
        <w:rPr>
          <w:rFonts w:ascii="ＭＳ 明朝" w:eastAsia="ＭＳ 明朝" w:hAnsi="ＭＳ 明朝" w:hint="eastAsia"/>
          <w:sz w:val="22"/>
          <w:szCs w:val="24"/>
        </w:rPr>
        <w:t>一関市農林</w:t>
      </w:r>
      <w:r w:rsidRPr="00400A80">
        <w:rPr>
          <w:rFonts w:ascii="ＭＳ 明朝" w:eastAsia="ＭＳ 明朝" w:hAnsi="ＭＳ 明朝"/>
          <w:sz w:val="22"/>
          <w:szCs w:val="24"/>
        </w:rPr>
        <w:t>部農政</w:t>
      </w:r>
      <w:r w:rsidRPr="00400A80">
        <w:rPr>
          <w:rFonts w:ascii="ＭＳ 明朝" w:eastAsia="ＭＳ 明朝" w:hAnsi="ＭＳ 明朝" w:hint="eastAsia"/>
          <w:sz w:val="22"/>
          <w:szCs w:val="24"/>
        </w:rPr>
        <w:t>推進</w:t>
      </w:r>
      <w:r w:rsidRPr="00400A80">
        <w:rPr>
          <w:rFonts w:ascii="ＭＳ 明朝" w:eastAsia="ＭＳ 明朝" w:hAnsi="ＭＳ 明朝"/>
          <w:sz w:val="22"/>
          <w:szCs w:val="24"/>
        </w:rPr>
        <w:t>課</w:t>
      </w:r>
    </w:p>
    <w:p w14:paraId="1CCDD89A" w14:textId="77777777" w:rsidR="0070446A" w:rsidRPr="00400A80" w:rsidRDefault="0070446A">
      <w:pPr>
        <w:rPr>
          <w:rFonts w:ascii="ＭＳ 明朝" w:eastAsia="ＭＳ 明朝" w:hAnsi="ＭＳ 明朝"/>
          <w:sz w:val="22"/>
          <w:szCs w:val="24"/>
        </w:rPr>
      </w:pPr>
    </w:p>
    <w:p w14:paraId="2A1D7BF3" w14:textId="0A794784" w:rsidR="00720592" w:rsidRPr="00400A80" w:rsidRDefault="00720592" w:rsidP="0070446A">
      <w:pPr>
        <w:jc w:val="center"/>
        <w:rPr>
          <w:rFonts w:ascii="ＭＳ 明朝" w:eastAsia="ＭＳ 明朝" w:hAnsi="ＭＳ 明朝"/>
          <w:sz w:val="22"/>
          <w:szCs w:val="24"/>
        </w:rPr>
      </w:pPr>
      <w:r w:rsidRPr="00400A80">
        <w:rPr>
          <w:rFonts w:ascii="ＭＳ 明朝" w:eastAsia="ＭＳ 明朝" w:hAnsi="ＭＳ 明朝"/>
          <w:sz w:val="22"/>
          <w:szCs w:val="24"/>
        </w:rPr>
        <w:t>地域計画の変更</w:t>
      </w:r>
      <w:r w:rsidR="008E15B4">
        <w:rPr>
          <w:rFonts w:ascii="ＭＳ 明朝" w:eastAsia="ＭＳ 明朝" w:hAnsi="ＭＳ 明朝" w:hint="eastAsia"/>
          <w:sz w:val="22"/>
          <w:szCs w:val="24"/>
        </w:rPr>
        <w:t>に係る</w:t>
      </w:r>
      <w:r w:rsidRPr="00400A80">
        <w:rPr>
          <w:rFonts w:ascii="ＭＳ 明朝" w:eastAsia="ＭＳ 明朝" w:hAnsi="ＭＳ 明朝"/>
          <w:sz w:val="22"/>
          <w:szCs w:val="24"/>
        </w:rPr>
        <w:t>協議の</w:t>
      </w:r>
      <w:r w:rsidR="0070446A" w:rsidRPr="00400A80">
        <w:rPr>
          <w:rFonts w:ascii="ＭＳ 明朝" w:eastAsia="ＭＳ 明朝" w:hAnsi="ＭＳ 明朝" w:hint="eastAsia"/>
          <w:sz w:val="22"/>
          <w:szCs w:val="24"/>
        </w:rPr>
        <w:t>場の開催方法等について</w:t>
      </w:r>
    </w:p>
    <w:p w14:paraId="6185CB4D" w14:textId="77777777" w:rsidR="00720592" w:rsidRPr="00400A80" w:rsidRDefault="00720592">
      <w:pPr>
        <w:rPr>
          <w:rFonts w:ascii="ＭＳ 明朝" w:eastAsia="ＭＳ 明朝" w:hAnsi="ＭＳ 明朝"/>
          <w:sz w:val="22"/>
          <w:szCs w:val="24"/>
        </w:rPr>
      </w:pPr>
    </w:p>
    <w:p w14:paraId="40E272BE" w14:textId="6A4DB7AE" w:rsidR="00720592" w:rsidRPr="00400A80" w:rsidRDefault="00720592" w:rsidP="00720592">
      <w:pPr>
        <w:ind w:firstLineChars="100" w:firstLine="220"/>
        <w:rPr>
          <w:rFonts w:ascii="ＭＳ 明朝" w:eastAsia="ＭＳ 明朝" w:hAnsi="ＭＳ 明朝"/>
          <w:sz w:val="22"/>
          <w:szCs w:val="24"/>
        </w:rPr>
      </w:pPr>
      <w:r w:rsidRPr="00400A80">
        <w:rPr>
          <w:rFonts w:ascii="ＭＳ 明朝" w:eastAsia="ＭＳ 明朝" w:hAnsi="ＭＳ 明朝"/>
          <w:sz w:val="22"/>
          <w:szCs w:val="24"/>
        </w:rPr>
        <w:t>地域計画の内容を変更する場合は、地域の農業者等の皆さんによる協議</w:t>
      </w:r>
      <w:r w:rsidR="0070446A" w:rsidRPr="00400A80">
        <w:rPr>
          <w:rFonts w:ascii="ＭＳ 明朝" w:eastAsia="ＭＳ 明朝" w:hAnsi="ＭＳ 明朝" w:hint="eastAsia"/>
          <w:sz w:val="22"/>
          <w:szCs w:val="24"/>
        </w:rPr>
        <w:t>の場を設け</w:t>
      </w:r>
      <w:r w:rsidRPr="00400A80">
        <w:rPr>
          <w:rFonts w:ascii="ＭＳ 明朝" w:eastAsia="ＭＳ 明朝" w:hAnsi="ＭＳ 明朝"/>
          <w:sz w:val="22"/>
          <w:szCs w:val="24"/>
        </w:rPr>
        <w:t>、変更内容についてあらかじめ地域の合意形成を図る必要があります。（農業経営基盤強化促進法</w:t>
      </w:r>
      <w:r w:rsidR="0035007E">
        <w:rPr>
          <w:rFonts w:ascii="ＭＳ 明朝" w:eastAsia="ＭＳ 明朝" w:hAnsi="ＭＳ 明朝" w:hint="eastAsia"/>
          <w:sz w:val="22"/>
          <w:szCs w:val="24"/>
        </w:rPr>
        <w:t>（</w:t>
      </w:r>
      <w:r w:rsidRPr="00400A80">
        <w:rPr>
          <w:rFonts w:ascii="ＭＳ 明朝" w:eastAsia="ＭＳ 明朝" w:hAnsi="ＭＳ 明朝"/>
          <w:sz w:val="22"/>
          <w:szCs w:val="24"/>
        </w:rPr>
        <w:t>以下「法」とい</w:t>
      </w:r>
      <w:r w:rsidR="0035007E">
        <w:rPr>
          <w:rFonts w:ascii="ＭＳ 明朝" w:eastAsia="ＭＳ 明朝" w:hAnsi="ＭＳ 明朝" w:hint="eastAsia"/>
          <w:sz w:val="22"/>
          <w:szCs w:val="24"/>
        </w:rPr>
        <w:t>う</w:t>
      </w:r>
      <w:r w:rsidRPr="00400A80">
        <w:rPr>
          <w:rFonts w:ascii="ＭＳ 明朝" w:eastAsia="ＭＳ 明朝" w:hAnsi="ＭＳ 明朝"/>
          <w:sz w:val="22"/>
          <w:szCs w:val="24"/>
        </w:rPr>
        <w:t>。）第</w:t>
      </w:r>
      <w:r w:rsidRPr="00400A80">
        <w:rPr>
          <w:rFonts w:ascii="ＭＳ 明朝" w:eastAsia="ＭＳ 明朝" w:hAnsi="ＭＳ 明朝" w:hint="eastAsia"/>
          <w:sz w:val="22"/>
          <w:szCs w:val="24"/>
        </w:rPr>
        <w:t>18</w:t>
      </w:r>
      <w:r w:rsidRPr="00400A80">
        <w:rPr>
          <w:rFonts w:ascii="ＭＳ 明朝" w:eastAsia="ＭＳ 明朝" w:hAnsi="ＭＳ 明朝"/>
          <w:sz w:val="22"/>
          <w:szCs w:val="24"/>
        </w:rPr>
        <w:t>条第</w:t>
      </w:r>
      <w:r w:rsidR="0035007E">
        <w:rPr>
          <w:rFonts w:ascii="ＭＳ 明朝" w:eastAsia="ＭＳ 明朝" w:hAnsi="ＭＳ 明朝" w:hint="eastAsia"/>
          <w:sz w:val="22"/>
          <w:szCs w:val="24"/>
        </w:rPr>
        <w:t>１</w:t>
      </w:r>
      <w:r w:rsidRPr="00400A80">
        <w:rPr>
          <w:rFonts w:ascii="ＭＳ 明朝" w:eastAsia="ＭＳ 明朝" w:hAnsi="ＭＳ 明朝"/>
          <w:sz w:val="22"/>
          <w:szCs w:val="24"/>
        </w:rPr>
        <w:t>項）</w:t>
      </w:r>
    </w:p>
    <w:p w14:paraId="23F2F57C" w14:textId="729D169C" w:rsidR="0070446A" w:rsidRPr="00400A80" w:rsidRDefault="00720592" w:rsidP="00720592">
      <w:pPr>
        <w:ind w:firstLineChars="100" w:firstLine="220"/>
        <w:rPr>
          <w:rFonts w:ascii="ＭＳ 明朝" w:eastAsia="ＭＳ 明朝" w:hAnsi="ＭＳ 明朝"/>
          <w:sz w:val="22"/>
          <w:szCs w:val="24"/>
        </w:rPr>
      </w:pPr>
      <w:r w:rsidRPr="00400A80">
        <w:rPr>
          <w:rFonts w:ascii="ＭＳ 明朝" w:eastAsia="ＭＳ 明朝" w:hAnsi="ＭＳ 明朝"/>
          <w:sz w:val="22"/>
          <w:szCs w:val="24"/>
        </w:rPr>
        <w:t>協議の</w:t>
      </w:r>
      <w:r w:rsidR="0070446A" w:rsidRPr="00400A80">
        <w:rPr>
          <w:rFonts w:ascii="ＭＳ 明朝" w:eastAsia="ＭＳ 明朝" w:hAnsi="ＭＳ 明朝" w:hint="eastAsia"/>
          <w:sz w:val="22"/>
          <w:szCs w:val="24"/>
        </w:rPr>
        <w:t>場の</w:t>
      </w:r>
      <w:r w:rsidRPr="00400A80">
        <w:rPr>
          <w:rFonts w:ascii="ＭＳ 明朝" w:eastAsia="ＭＳ 明朝" w:hAnsi="ＭＳ 明朝"/>
          <w:sz w:val="22"/>
          <w:szCs w:val="24"/>
        </w:rPr>
        <w:t>開催方法、時期、参集対象者、開催主体等については、変更の</w:t>
      </w:r>
      <w:r w:rsidR="008E15B4">
        <w:rPr>
          <w:rFonts w:ascii="ＭＳ 明朝" w:eastAsia="ＭＳ 明朝" w:hAnsi="ＭＳ 明朝" w:hint="eastAsia"/>
          <w:sz w:val="22"/>
          <w:szCs w:val="24"/>
        </w:rPr>
        <w:t>時期</w:t>
      </w:r>
      <w:r w:rsidRPr="00400A80">
        <w:rPr>
          <w:rFonts w:ascii="ＭＳ 明朝" w:eastAsia="ＭＳ 明朝" w:hAnsi="ＭＳ 明朝"/>
          <w:sz w:val="22"/>
          <w:szCs w:val="24"/>
        </w:rPr>
        <w:t>内容に応じて、市と申出者との間で調整する場合があります。</w:t>
      </w:r>
    </w:p>
    <w:p w14:paraId="20F07BA0" w14:textId="3FC58055" w:rsidR="00720592" w:rsidRPr="00400A80" w:rsidRDefault="0070446A" w:rsidP="00720592">
      <w:pPr>
        <w:ind w:firstLineChars="100" w:firstLine="220"/>
        <w:rPr>
          <w:rFonts w:ascii="ＭＳ 明朝" w:eastAsia="ＭＳ 明朝" w:hAnsi="ＭＳ 明朝"/>
          <w:sz w:val="22"/>
          <w:szCs w:val="24"/>
        </w:rPr>
      </w:pPr>
      <w:r w:rsidRPr="00400A80">
        <w:rPr>
          <w:rFonts w:ascii="ＭＳ 明朝" w:eastAsia="ＭＳ 明朝" w:hAnsi="ＭＳ 明朝" w:hint="eastAsia"/>
          <w:sz w:val="22"/>
          <w:szCs w:val="24"/>
        </w:rPr>
        <w:t>次のとおり</w:t>
      </w:r>
      <w:r w:rsidR="00720592" w:rsidRPr="00400A80">
        <w:rPr>
          <w:rFonts w:ascii="ＭＳ 明朝" w:eastAsia="ＭＳ 明朝" w:hAnsi="ＭＳ 明朝"/>
          <w:sz w:val="22"/>
          <w:szCs w:val="24"/>
        </w:rPr>
        <w:t>、</w:t>
      </w:r>
      <w:r w:rsidR="00400A80" w:rsidRPr="00400A80">
        <w:rPr>
          <w:rFonts w:ascii="ＭＳ 明朝" w:eastAsia="ＭＳ 明朝" w:hAnsi="ＭＳ 明朝" w:hint="eastAsia"/>
          <w:sz w:val="22"/>
          <w:szCs w:val="24"/>
        </w:rPr>
        <w:t>目安を示しますので参考としてください</w:t>
      </w:r>
      <w:r w:rsidR="00720592" w:rsidRPr="00400A80">
        <w:rPr>
          <w:rFonts w:ascii="ＭＳ 明朝" w:eastAsia="ＭＳ 明朝" w:hAnsi="ＭＳ 明朝"/>
          <w:sz w:val="22"/>
          <w:szCs w:val="24"/>
        </w:rPr>
        <w:t>。</w:t>
      </w:r>
    </w:p>
    <w:p w14:paraId="1699080D" w14:textId="77777777" w:rsidR="00720592" w:rsidRPr="00400A80" w:rsidRDefault="00720592" w:rsidP="00720592">
      <w:pPr>
        <w:rPr>
          <w:rFonts w:ascii="ＭＳ 明朝" w:eastAsia="ＭＳ 明朝" w:hAnsi="ＭＳ 明朝"/>
          <w:sz w:val="22"/>
          <w:szCs w:val="24"/>
        </w:rPr>
      </w:pPr>
    </w:p>
    <w:p w14:paraId="76751EA6" w14:textId="69129F27" w:rsidR="00720592" w:rsidRPr="00400A80" w:rsidRDefault="000E0BEE" w:rsidP="00720592">
      <w:pPr>
        <w:rPr>
          <w:rFonts w:ascii="ＭＳ 明朝" w:eastAsia="ＭＳ 明朝" w:hAnsi="ＭＳ 明朝"/>
          <w:sz w:val="22"/>
          <w:szCs w:val="24"/>
        </w:rPr>
      </w:pPr>
      <w:r>
        <w:rPr>
          <w:rFonts w:ascii="ＭＳ 明朝" w:eastAsia="ＭＳ 明朝" w:hAnsi="ＭＳ 明朝" w:hint="eastAsia"/>
          <w:sz w:val="22"/>
          <w:szCs w:val="24"/>
        </w:rPr>
        <w:t xml:space="preserve">１　</w:t>
      </w:r>
      <w:r w:rsidR="0070446A" w:rsidRPr="00400A80">
        <w:rPr>
          <w:rFonts w:ascii="ＭＳ 明朝" w:eastAsia="ＭＳ 明朝" w:hAnsi="ＭＳ 明朝" w:hint="eastAsia"/>
          <w:sz w:val="22"/>
          <w:szCs w:val="24"/>
        </w:rPr>
        <w:t>協議の場の開催に係る</w:t>
      </w:r>
      <w:r w:rsidR="00720592" w:rsidRPr="00400A80">
        <w:rPr>
          <w:rFonts w:ascii="ＭＳ 明朝" w:eastAsia="ＭＳ 明朝" w:hAnsi="ＭＳ 明朝"/>
          <w:sz w:val="22"/>
          <w:szCs w:val="24"/>
        </w:rPr>
        <w:t>目安</w:t>
      </w:r>
    </w:p>
    <w:tbl>
      <w:tblPr>
        <w:tblStyle w:val="a3"/>
        <w:tblW w:w="8781" w:type="dxa"/>
        <w:tblInd w:w="279" w:type="dxa"/>
        <w:tblLook w:val="04A0" w:firstRow="1" w:lastRow="0" w:firstColumn="1" w:lastColumn="0" w:noHBand="0" w:noVBand="1"/>
      </w:tblPr>
      <w:tblGrid>
        <w:gridCol w:w="436"/>
        <w:gridCol w:w="4246"/>
        <w:gridCol w:w="1274"/>
        <w:gridCol w:w="1807"/>
        <w:gridCol w:w="1018"/>
      </w:tblGrid>
      <w:tr w:rsidR="005B486F" w:rsidRPr="00400A80" w14:paraId="62188623" w14:textId="77777777" w:rsidTr="005B486F">
        <w:tc>
          <w:tcPr>
            <w:tcW w:w="425" w:type="dxa"/>
          </w:tcPr>
          <w:p w14:paraId="2A286C30" w14:textId="77777777" w:rsidR="005B486F" w:rsidRPr="00400A80" w:rsidRDefault="005B486F" w:rsidP="00400A80">
            <w:pPr>
              <w:jc w:val="center"/>
              <w:rPr>
                <w:rFonts w:ascii="ＭＳ 明朝" w:eastAsia="ＭＳ 明朝" w:hAnsi="ＭＳ 明朝"/>
                <w:sz w:val="22"/>
                <w:szCs w:val="24"/>
              </w:rPr>
            </w:pPr>
          </w:p>
        </w:tc>
        <w:tc>
          <w:tcPr>
            <w:tcW w:w="4253" w:type="dxa"/>
            <w:vAlign w:val="center"/>
          </w:tcPr>
          <w:p w14:paraId="7D52C2B5" w14:textId="13A488FF" w:rsidR="005B486F" w:rsidRPr="00400A80" w:rsidRDefault="005B486F" w:rsidP="00400A80">
            <w:pPr>
              <w:jc w:val="center"/>
              <w:rPr>
                <w:rFonts w:ascii="ＭＳ 明朝" w:eastAsia="ＭＳ 明朝" w:hAnsi="ＭＳ 明朝"/>
                <w:sz w:val="22"/>
                <w:szCs w:val="24"/>
              </w:rPr>
            </w:pPr>
            <w:r w:rsidRPr="00400A80">
              <w:rPr>
                <w:rFonts w:ascii="ＭＳ 明朝" w:eastAsia="ＭＳ 明朝" w:hAnsi="ＭＳ 明朝"/>
                <w:sz w:val="22"/>
                <w:szCs w:val="24"/>
              </w:rPr>
              <w:t>変更内容の概要（事例）</w:t>
            </w:r>
          </w:p>
        </w:tc>
        <w:tc>
          <w:tcPr>
            <w:tcW w:w="1275" w:type="dxa"/>
          </w:tcPr>
          <w:p w14:paraId="5F3F6094" w14:textId="77777777" w:rsidR="005B486F" w:rsidRDefault="005B486F" w:rsidP="0070446A">
            <w:pPr>
              <w:jc w:val="center"/>
              <w:rPr>
                <w:rFonts w:ascii="ＭＳ 明朝" w:eastAsia="ＭＳ 明朝" w:hAnsi="ＭＳ 明朝"/>
                <w:sz w:val="22"/>
                <w:szCs w:val="24"/>
              </w:rPr>
            </w:pPr>
            <w:r w:rsidRPr="00400A80">
              <w:rPr>
                <w:rFonts w:ascii="ＭＳ 明朝" w:eastAsia="ＭＳ 明朝" w:hAnsi="ＭＳ 明朝" w:hint="eastAsia"/>
                <w:sz w:val="22"/>
                <w:szCs w:val="24"/>
              </w:rPr>
              <w:t>開催</w:t>
            </w:r>
            <w:r>
              <w:rPr>
                <w:rFonts w:ascii="ＭＳ 明朝" w:eastAsia="ＭＳ 明朝" w:hAnsi="ＭＳ 明朝" w:hint="eastAsia"/>
                <w:sz w:val="22"/>
                <w:szCs w:val="24"/>
              </w:rPr>
              <w:t>方法</w:t>
            </w:r>
          </w:p>
          <w:p w14:paraId="6B04A259" w14:textId="1CC78D32" w:rsidR="005B486F" w:rsidRPr="00400A80" w:rsidRDefault="005B486F" w:rsidP="00400A80">
            <w:pPr>
              <w:jc w:val="right"/>
              <w:rPr>
                <w:rFonts w:ascii="ＭＳ 明朝" w:eastAsia="ＭＳ 明朝" w:hAnsi="ＭＳ 明朝"/>
                <w:sz w:val="22"/>
                <w:szCs w:val="24"/>
              </w:rPr>
            </w:pPr>
            <w:r w:rsidRPr="0035007E">
              <w:rPr>
                <w:rFonts w:ascii="ＭＳ 明朝" w:eastAsia="ＭＳ 明朝" w:hAnsi="ＭＳ 明朝" w:hint="eastAsia"/>
                <w:sz w:val="18"/>
                <w:szCs w:val="20"/>
              </w:rPr>
              <w:t>※１</w:t>
            </w:r>
          </w:p>
        </w:tc>
        <w:tc>
          <w:tcPr>
            <w:tcW w:w="1809" w:type="dxa"/>
            <w:vAlign w:val="center"/>
          </w:tcPr>
          <w:p w14:paraId="27B782F0" w14:textId="5780BA9E" w:rsidR="005B486F" w:rsidRPr="00400A80" w:rsidRDefault="004F7C0A" w:rsidP="00400A80">
            <w:pPr>
              <w:jc w:val="center"/>
              <w:rPr>
                <w:rFonts w:ascii="ＭＳ 明朝" w:eastAsia="ＭＳ 明朝" w:hAnsi="ＭＳ 明朝"/>
                <w:sz w:val="22"/>
                <w:szCs w:val="24"/>
              </w:rPr>
            </w:pPr>
            <w:r>
              <w:rPr>
                <w:rFonts w:ascii="ＭＳ 明朝" w:eastAsia="ＭＳ 明朝" w:hAnsi="ＭＳ 明朝" w:hint="eastAsia"/>
                <w:sz w:val="22"/>
                <w:szCs w:val="24"/>
              </w:rPr>
              <w:t>開催</w:t>
            </w:r>
            <w:r w:rsidR="005B486F" w:rsidRPr="00400A80">
              <w:rPr>
                <w:rFonts w:ascii="ＭＳ 明朝" w:eastAsia="ＭＳ 明朝" w:hAnsi="ＭＳ 明朝"/>
                <w:sz w:val="22"/>
                <w:szCs w:val="24"/>
              </w:rPr>
              <w:t>時期</w:t>
            </w:r>
            <w:r w:rsidR="005B486F" w:rsidRPr="00400A80">
              <w:rPr>
                <w:rFonts w:ascii="ＭＳ 明朝" w:eastAsia="ＭＳ 明朝" w:hAnsi="ＭＳ 明朝" w:hint="eastAsia"/>
                <w:sz w:val="22"/>
                <w:szCs w:val="24"/>
              </w:rPr>
              <w:t>等</w:t>
            </w:r>
          </w:p>
        </w:tc>
        <w:tc>
          <w:tcPr>
            <w:tcW w:w="1019" w:type="dxa"/>
            <w:vAlign w:val="center"/>
          </w:tcPr>
          <w:p w14:paraId="462705DB" w14:textId="2DF16BDE" w:rsidR="005B486F" w:rsidRPr="00400A80" w:rsidRDefault="005B486F" w:rsidP="00400A80">
            <w:pPr>
              <w:jc w:val="center"/>
              <w:rPr>
                <w:rFonts w:ascii="ＭＳ 明朝" w:eastAsia="ＭＳ 明朝" w:hAnsi="ＭＳ 明朝"/>
                <w:sz w:val="22"/>
                <w:szCs w:val="24"/>
              </w:rPr>
            </w:pPr>
            <w:r w:rsidRPr="00400A80">
              <w:rPr>
                <w:rFonts w:ascii="ＭＳ 明朝" w:eastAsia="ＭＳ 明朝" w:hAnsi="ＭＳ 明朝"/>
                <w:sz w:val="22"/>
                <w:szCs w:val="24"/>
              </w:rPr>
              <w:t>備考</w:t>
            </w:r>
          </w:p>
        </w:tc>
      </w:tr>
      <w:tr w:rsidR="005B486F" w:rsidRPr="00400A80" w14:paraId="1B4BABC7" w14:textId="77777777" w:rsidTr="005B486F">
        <w:tc>
          <w:tcPr>
            <w:tcW w:w="425" w:type="dxa"/>
          </w:tcPr>
          <w:p w14:paraId="70776097" w14:textId="22C6335A" w:rsidR="005B486F" w:rsidRPr="00400A80" w:rsidRDefault="007E62EA" w:rsidP="00720592">
            <w:pPr>
              <w:rPr>
                <w:rFonts w:ascii="ＭＳ 明朝" w:eastAsia="ＭＳ 明朝" w:hAnsi="ＭＳ 明朝"/>
                <w:sz w:val="22"/>
                <w:szCs w:val="24"/>
              </w:rPr>
            </w:pPr>
            <w:r>
              <w:rPr>
                <w:rFonts w:ascii="ＭＳ 明朝" w:eastAsia="ＭＳ 明朝" w:hAnsi="ＭＳ 明朝" w:hint="eastAsia"/>
                <w:sz w:val="22"/>
                <w:szCs w:val="24"/>
              </w:rPr>
              <w:t>⑴</w:t>
            </w:r>
          </w:p>
        </w:tc>
        <w:tc>
          <w:tcPr>
            <w:tcW w:w="4253" w:type="dxa"/>
          </w:tcPr>
          <w:p w14:paraId="4965C082" w14:textId="6BCB4733" w:rsidR="005B486F" w:rsidRPr="00400A80" w:rsidRDefault="005B486F" w:rsidP="00720592">
            <w:pPr>
              <w:rPr>
                <w:rFonts w:ascii="ＭＳ 明朝" w:eastAsia="ＭＳ 明朝" w:hAnsi="ＭＳ 明朝"/>
                <w:sz w:val="22"/>
                <w:szCs w:val="24"/>
              </w:rPr>
            </w:pPr>
            <w:r w:rsidRPr="00400A80">
              <w:rPr>
                <w:rFonts w:ascii="ＭＳ 明朝" w:eastAsia="ＭＳ 明朝" w:hAnsi="ＭＳ 明朝"/>
                <w:sz w:val="22"/>
                <w:szCs w:val="24"/>
              </w:rPr>
              <w:t>目標年度の更新</w:t>
            </w:r>
          </w:p>
          <w:p w14:paraId="28142BEB" w14:textId="77777777" w:rsidR="005B486F" w:rsidRPr="00400A80" w:rsidRDefault="005B486F" w:rsidP="00720592">
            <w:pPr>
              <w:rPr>
                <w:rFonts w:ascii="ＭＳ 明朝" w:eastAsia="ＭＳ 明朝" w:hAnsi="ＭＳ 明朝"/>
                <w:sz w:val="18"/>
                <w:szCs w:val="20"/>
              </w:rPr>
            </w:pPr>
            <w:r w:rsidRPr="00400A80">
              <w:rPr>
                <w:rFonts w:ascii="ＭＳ 明朝" w:eastAsia="ＭＳ 明朝" w:hAnsi="ＭＳ 明朝"/>
                <w:sz w:val="18"/>
                <w:szCs w:val="20"/>
              </w:rPr>
              <w:t>例) 地域農業のあり方の協議</w:t>
            </w:r>
          </w:p>
          <w:p w14:paraId="3CC14CBF" w14:textId="28C8D218" w:rsidR="005B486F" w:rsidRPr="00400A80" w:rsidRDefault="005B486F" w:rsidP="00720592">
            <w:pPr>
              <w:rPr>
                <w:rFonts w:ascii="ＭＳ 明朝" w:eastAsia="ＭＳ 明朝" w:hAnsi="ＭＳ 明朝"/>
                <w:sz w:val="22"/>
                <w:szCs w:val="24"/>
              </w:rPr>
            </w:pPr>
            <w:r w:rsidRPr="00400A80">
              <w:rPr>
                <w:rFonts w:ascii="ＭＳ 明朝" w:eastAsia="ＭＳ 明朝" w:hAnsi="ＭＳ 明朝"/>
                <w:sz w:val="18"/>
                <w:szCs w:val="20"/>
              </w:rPr>
              <w:t>例) 農地の利活用の方向性の協議</w:t>
            </w:r>
          </w:p>
        </w:tc>
        <w:tc>
          <w:tcPr>
            <w:tcW w:w="1275" w:type="dxa"/>
          </w:tcPr>
          <w:p w14:paraId="5EAA13F3" w14:textId="6489BAAB" w:rsidR="005B486F" w:rsidRPr="00400A80" w:rsidRDefault="005B486F" w:rsidP="00400A80">
            <w:pPr>
              <w:rPr>
                <w:rFonts w:ascii="ＭＳ 明朝" w:eastAsia="ＭＳ 明朝" w:hAnsi="ＭＳ 明朝"/>
                <w:sz w:val="22"/>
                <w:szCs w:val="24"/>
              </w:rPr>
            </w:pPr>
            <w:r>
              <w:rPr>
                <w:rFonts w:ascii="ＭＳ 明朝" w:eastAsia="ＭＳ 明朝" w:hAnsi="ＭＳ 明朝" w:hint="eastAsia"/>
                <w:sz w:val="22"/>
                <w:szCs w:val="24"/>
              </w:rPr>
              <w:t>原則対面</w:t>
            </w:r>
          </w:p>
        </w:tc>
        <w:tc>
          <w:tcPr>
            <w:tcW w:w="1809" w:type="dxa"/>
          </w:tcPr>
          <w:p w14:paraId="125966CB" w14:textId="77777777" w:rsidR="005B486F" w:rsidRDefault="005B486F" w:rsidP="00720592">
            <w:pPr>
              <w:rPr>
                <w:rFonts w:ascii="ＭＳ 明朝" w:eastAsia="ＭＳ 明朝" w:hAnsi="ＭＳ 明朝"/>
                <w:sz w:val="22"/>
                <w:szCs w:val="24"/>
              </w:rPr>
            </w:pPr>
            <w:r w:rsidRPr="00400A80">
              <w:rPr>
                <w:rFonts w:ascii="ＭＳ 明朝" w:eastAsia="ＭＳ 明朝" w:hAnsi="ＭＳ 明朝" w:hint="eastAsia"/>
                <w:sz w:val="22"/>
                <w:szCs w:val="24"/>
              </w:rPr>
              <w:t>おおむね５年ごと</w:t>
            </w:r>
          </w:p>
          <w:p w14:paraId="60A40145" w14:textId="768B4A08" w:rsidR="005B486F" w:rsidRPr="00400A80" w:rsidRDefault="005B486F" w:rsidP="00400A80">
            <w:pPr>
              <w:jc w:val="right"/>
              <w:rPr>
                <w:rFonts w:ascii="ＭＳ 明朝" w:eastAsia="ＭＳ 明朝" w:hAnsi="ＭＳ 明朝"/>
                <w:sz w:val="22"/>
                <w:szCs w:val="24"/>
              </w:rPr>
            </w:pPr>
            <w:r w:rsidRPr="0035007E">
              <w:rPr>
                <w:rFonts w:ascii="ＭＳ 明朝" w:eastAsia="ＭＳ 明朝" w:hAnsi="ＭＳ 明朝" w:hint="eastAsia"/>
                <w:sz w:val="18"/>
                <w:szCs w:val="20"/>
              </w:rPr>
              <w:t>※２</w:t>
            </w:r>
          </w:p>
        </w:tc>
        <w:tc>
          <w:tcPr>
            <w:tcW w:w="1019" w:type="dxa"/>
          </w:tcPr>
          <w:p w14:paraId="0ED1A24A" w14:textId="77777777" w:rsidR="005B486F" w:rsidRPr="00400A80" w:rsidRDefault="005B486F" w:rsidP="00720592">
            <w:pPr>
              <w:rPr>
                <w:rFonts w:ascii="ＭＳ 明朝" w:eastAsia="ＭＳ 明朝" w:hAnsi="ＭＳ 明朝"/>
                <w:sz w:val="22"/>
                <w:szCs w:val="24"/>
              </w:rPr>
            </w:pPr>
          </w:p>
        </w:tc>
      </w:tr>
      <w:tr w:rsidR="005B486F" w:rsidRPr="00400A80" w14:paraId="5FECEC57" w14:textId="77777777" w:rsidTr="005B486F">
        <w:tc>
          <w:tcPr>
            <w:tcW w:w="425" w:type="dxa"/>
          </w:tcPr>
          <w:p w14:paraId="5110A7BB" w14:textId="48FCF35C" w:rsidR="005B486F" w:rsidRPr="00400A80" w:rsidRDefault="007E62EA" w:rsidP="00720592">
            <w:pPr>
              <w:rPr>
                <w:rFonts w:ascii="ＭＳ 明朝" w:eastAsia="ＭＳ 明朝" w:hAnsi="ＭＳ 明朝"/>
                <w:sz w:val="22"/>
                <w:szCs w:val="24"/>
              </w:rPr>
            </w:pPr>
            <w:r>
              <w:rPr>
                <w:rFonts w:ascii="ＭＳ 明朝" w:eastAsia="ＭＳ 明朝" w:hAnsi="ＭＳ 明朝" w:hint="eastAsia"/>
                <w:sz w:val="22"/>
                <w:szCs w:val="24"/>
              </w:rPr>
              <w:t>⑵</w:t>
            </w:r>
          </w:p>
        </w:tc>
        <w:tc>
          <w:tcPr>
            <w:tcW w:w="4253" w:type="dxa"/>
          </w:tcPr>
          <w:p w14:paraId="5372ADF8" w14:textId="2EC184CE" w:rsidR="005B486F" w:rsidRDefault="005B486F" w:rsidP="00720592">
            <w:pPr>
              <w:rPr>
                <w:rFonts w:ascii="ＭＳ 明朝" w:eastAsia="ＭＳ 明朝" w:hAnsi="ＭＳ 明朝"/>
                <w:sz w:val="22"/>
                <w:szCs w:val="24"/>
              </w:rPr>
            </w:pPr>
            <w:r w:rsidRPr="00400A80">
              <w:rPr>
                <w:rFonts w:ascii="ＭＳ 明朝" w:eastAsia="ＭＳ 明朝" w:hAnsi="ＭＳ 明朝"/>
                <w:sz w:val="22"/>
                <w:szCs w:val="24"/>
              </w:rPr>
              <w:t>地域農業の将来のあり方の見直し</w:t>
            </w:r>
          </w:p>
          <w:p w14:paraId="14CD11B6" w14:textId="77777777" w:rsidR="005B486F" w:rsidRPr="00400A80" w:rsidRDefault="005B486F" w:rsidP="00720592">
            <w:pPr>
              <w:rPr>
                <w:rFonts w:ascii="ＭＳ 明朝" w:eastAsia="ＭＳ 明朝" w:hAnsi="ＭＳ 明朝"/>
                <w:sz w:val="18"/>
                <w:szCs w:val="20"/>
              </w:rPr>
            </w:pPr>
            <w:r w:rsidRPr="00400A80">
              <w:rPr>
                <w:rFonts w:ascii="ＭＳ 明朝" w:eastAsia="ＭＳ 明朝" w:hAnsi="ＭＳ 明朝"/>
                <w:sz w:val="18"/>
                <w:szCs w:val="20"/>
              </w:rPr>
              <w:t>例) 大規模農業法人の新規参入</w:t>
            </w:r>
          </w:p>
          <w:p w14:paraId="759F9A46" w14:textId="77777777" w:rsidR="005B486F" w:rsidRPr="00400A80" w:rsidRDefault="005B486F" w:rsidP="00720592">
            <w:pPr>
              <w:rPr>
                <w:rFonts w:ascii="ＭＳ 明朝" w:eastAsia="ＭＳ 明朝" w:hAnsi="ＭＳ 明朝"/>
                <w:sz w:val="18"/>
                <w:szCs w:val="20"/>
              </w:rPr>
            </w:pPr>
            <w:r w:rsidRPr="00400A80">
              <w:rPr>
                <w:rFonts w:ascii="ＭＳ 明朝" w:eastAsia="ＭＳ 明朝" w:hAnsi="ＭＳ 明朝"/>
                <w:sz w:val="18"/>
                <w:szCs w:val="20"/>
              </w:rPr>
              <w:t>例) 輸出作物の導入、有機農業の導入</w:t>
            </w:r>
          </w:p>
          <w:p w14:paraId="5C649D3B" w14:textId="427A276E" w:rsidR="005B486F" w:rsidRPr="00400A80" w:rsidRDefault="005B486F" w:rsidP="00720592">
            <w:pPr>
              <w:rPr>
                <w:rFonts w:ascii="ＭＳ 明朝" w:eastAsia="ＭＳ 明朝" w:hAnsi="ＭＳ 明朝"/>
                <w:sz w:val="18"/>
                <w:szCs w:val="20"/>
              </w:rPr>
            </w:pPr>
            <w:r w:rsidRPr="00400A80">
              <w:rPr>
                <w:rFonts w:ascii="ＭＳ 明朝" w:eastAsia="ＭＳ 明朝" w:hAnsi="ＭＳ 明朝"/>
                <w:sz w:val="18"/>
                <w:szCs w:val="20"/>
              </w:rPr>
              <w:t>例) ほ場整備に</w:t>
            </w:r>
            <w:r w:rsidRPr="00400A80">
              <w:rPr>
                <w:rFonts w:ascii="ＭＳ 明朝" w:eastAsia="ＭＳ 明朝" w:hAnsi="ＭＳ 明朝" w:hint="eastAsia"/>
                <w:sz w:val="18"/>
                <w:szCs w:val="20"/>
              </w:rPr>
              <w:t>係る合意形成</w:t>
            </w:r>
          </w:p>
          <w:p w14:paraId="2E6F7849" w14:textId="7C6D117D" w:rsidR="005B486F" w:rsidRPr="00400A80" w:rsidRDefault="005B486F" w:rsidP="00720592">
            <w:pPr>
              <w:rPr>
                <w:rFonts w:ascii="ＭＳ 明朝" w:eastAsia="ＭＳ 明朝" w:hAnsi="ＭＳ 明朝"/>
                <w:sz w:val="22"/>
                <w:szCs w:val="24"/>
              </w:rPr>
            </w:pPr>
            <w:r w:rsidRPr="00400A80">
              <w:rPr>
                <w:rFonts w:ascii="ＭＳ 明朝" w:eastAsia="ＭＳ 明朝" w:hAnsi="ＭＳ 明朝"/>
                <w:sz w:val="18"/>
                <w:szCs w:val="20"/>
              </w:rPr>
              <w:t>例) 地域の農地の大規模開発</w:t>
            </w:r>
          </w:p>
        </w:tc>
        <w:tc>
          <w:tcPr>
            <w:tcW w:w="1275" w:type="dxa"/>
          </w:tcPr>
          <w:p w14:paraId="370527F9" w14:textId="77777777" w:rsidR="005B486F" w:rsidRDefault="005B486F" w:rsidP="00400A80">
            <w:pPr>
              <w:rPr>
                <w:rFonts w:ascii="ＭＳ 明朝" w:eastAsia="ＭＳ 明朝" w:hAnsi="ＭＳ 明朝"/>
                <w:sz w:val="22"/>
                <w:szCs w:val="24"/>
              </w:rPr>
            </w:pPr>
            <w:r>
              <w:rPr>
                <w:rFonts w:ascii="ＭＳ 明朝" w:eastAsia="ＭＳ 明朝" w:hAnsi="ＭＳ 明朝" w:hint="eastAsia"/>
                <w:sz w:val="22"/>
                <w:szCs w:val="24"/>
              </w:rPr>
              <w:t>原則対面</w:t>
            </w:r>
          </w:p>
          <w:p w14:paraId="0566557A" w14:textId="0CCC97F8" w:rsidR="005B486F" w:rsidRPr="00400A80" w:rsidRDefault="005B486F" w:rsidP="0035007E">
            <w:pPr>
              <w:jc w:val="right"/>
              <w:rPr>
                <w:rFonts w:ascii="ＭＳ 明朝" w:eastAsia="ＭＳ 明朝" w:hAnsi="ＭＳ 明朝"/>
                <w:sz w:val="22"/>
                <w:szCs w:val="24"/>
              </w:rPr>
            </w:pPr>
            <w:r w:rsidRPr="0035007E">
              <w:rPr>
                <w:rFonts w:ascii="ＭＳ 明朝" w:eastAsia="ＭＳ 明朝" w:hAnsi="ＭＳ 明朝" w:hint="eastAsia"/>
                <w:sz w:val="18"/>
                <w:szCs w:val="20"/>
              </w:rPr>
              <w:t>※３</w:t>
            </w:r>
          </w:p>
        </w:tc>
        <w:tc>
          <w:tcPr>
            <w:tcW w:w="1809" w:type="dxa"/>
          </w:tcPr>
          <w:p w14:paraId="7D27FC94" w14:textId="77777777"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随時</w:t>
            </w:r>
          </w:p>
          <w:p w14:paraId="412A8DEA" w14:textId="6599EF55" w:rsidR="005B486F" w:rsidRPr="00400A80" w:rsidRDefault="005B486F" w:rsidP="00720592">
            <w:pPr>
              <w:rPr>
                <w:rFonts w:ascii="ＭＳ 明朝" w:eastAsia="ＭＳ 明朝" w:hAnsi="ＭＳ 明朝"/>
                <w:sz w:val="22"/>
                <w:szCs w:val="24"/>
              </w:rPr>
            </w:pPr>
            <w:r>
              <w:rPr>
                <w:rFonts w:ascii="ＭＳ 明朝" w:eastAsia="ＭＳ 明朝" w:hAnsi="ＭＳ 明朝" w:hint="eastAsia"/>
                <w:sz w:val="22"/>
                <w:szCs w:val="24"/>
              </w:rPr>
              <w:t>（変更前の協議が必要）</w:t>
            </w:r>
          </w:p>
        </w:tc>
        <w:tc>
          <w:tcPr>
            <w:tcW w:w="1019" w:type="dxa"/>
          </w:tcPr>
          <w:p w14:paraId="18932486" w14:textId="77777777" w:rsidR="005B486F" w:rsidRPr="00400A80" w:rsidRDefault="005B486F" w:rsidP="00720592">
            <w:pPr>
              <w:rPr>
                <w:rFonts w:ascii="ＭＳ 明朝" w:eastAsia="ＭＳ 明朝" w:hAnsi="ＭＳ 明朝"/>
                <w:sz w:val="22"/>
                <w:szCs w:val="24"/>
              </w:rPr>
            </w:pPr>
          </w:p>
        </w:tc>
      </w:tr>
      <w:tr w:rsidR="005B486F" w:rsidRPr="00400A80" w14:paraId="51A7CC94" w14:textId="77777777" w:rsidTr="005B486F">
        <w:tc>
          <w:tcPr>
            <w:tcW w:w="425" w:type="dxa"/>
          </w:tcPr>
          <w:p w14:paraId="13538CED" w14:textId="20FF8520" w:rsidR="005B486F" w:rsidRDefault="007E62EA" w:rsidP="00720592">
            <w:pPr>
              <w:rPr>
                <w:rFonts w:ascii="ＭＳ 明朝" w:eastAsia="ＭＳ 明朝" w:hAnsi="ＭＳ 明朝"/>
                <w:sz w:val="22"/>
                <w:szCs w:val="24"/>
              </w:rPr>
            </w:pPr>
            <w:r>
              <w:rPr>
                <w:rFonts w:ascii="ＭＳ 明朝" w:eastAsia="ＭＳ 明朝" w:hAnsi="ＭＳ 明朝" w:hint="eastAsia"/>
                <w:sz w:val="22"/>
                <w:szCs w:val="24"/>
              </w:rPr>
              <w:t>⑶</w:t>
            </w:r>
          </w:p>
        </w:tc>
        <w:tc>
          <w:tcPr>
            <w:tcW w:w="4253" w:type="dxa"/>
          </w:tcPr>
          <w:p w14:paraId="24C67217" w14:textId="06FF830F"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農地利用の将来像の更新</w:t>
            </w:r>
          </w:p>
          <w:p w14:paraId="2C3247B0" w14:textId="727A22EC" w:rsidR="005B486F" w:rsidRDefault="005B486F" w:rsidP="00234BA9">
            <w:pPr>
              <w:ind w:left="180" w:hangingChars="100" w:hanging="180"/>
              <w:rPr>
                <w:rFonts w:ascii="ＭＳ 明朝" w:eastAsia="ＭＳ 明朝" w:hAnsi="ＭＳ 明朝"/>
                <w:sz w:val="18"/>
                <w:szCs w:val="20"/>
              </w:rPr>
            </w:pPr>
            <w:r w:rsidRPr="00234BA9">
              <w:rPr>
                <w:rFonts w:ascii="ＭＳ 明朝" w:eastAsia="ＭＳ 明朝" w:hAnsi="ＭＳ 明朝" w:hint="eastAsia"/>
                <w:sz w:val="18"/>
                <w:szCs w:val="20"/>
              </w:rPr>
              <w:t>例）担い手等による将来の耕作農地の</w:t>
            </w:r>
            <w:r>
              <w:rPr>
                <w:rFonts w:ascii="ＭＳ 明朝" w:eastAsia="ＭＳ 明朝" w:hAnsi="ＭＳ 明朝" w:hint="eastAsia"/>
                <w:sz w:val="18"/>
                <w:szCs w:val="20"/>
              </w:rPr>
              <w:t>大規模</w:t>
            </w:r>
            <w:r w:rsidRPr="00234BA9">
              <w:rPr>
                <w:rFonts w:ascii="ＭＳ 明朝" w:eastAsia="ＭＳ 明朝" w:hAnsi="ＭＳ 明朝" w:hint="eastAsia"/>
                <w:sz w:val="18"/>
                <w:szCs w:val="20"/>
              </w:rPr>
              <w:t>追加</w:t>
            </w:r>
          </w:p>
          <w:p w14:paraId="4E6C6B64" w14:textId="77777777" w:rsidR="005B486F" w:rsidRDefault="005B486F" w:rsidP="00234BA9">
            <w:pPr>
              <w:ind w:left="180" w:hangingChars="100" w:hanging="180"/>
              <w:rPr>
                <w:rFonts w:ascii="ＭＳ 明朝" w:eastAsia="ＭＳ 明朝" w:hAnsi="ＭＳ 明朝"/>
                <w:sz w:val="18"/>
                <w:szCs w:val="20"/>
              </w:rPr>
            </w:pPr>
            <w:r>
              <w:rPr>
                <w:rFonts w:ascii="ＭＳ 明朝" w:eastAsia="ＭＳ 明朝" w:hAnsi="ＭＳ 明朝" w:hint="eastAsia"/>
                <w:sz w:val="18"/>
                <w:szCs w:val="20"/>
              </w:rPr>
              <w:t>例）営農組合へのまとまった農地の農作業委託</w:t>
            </w:r>
          </w:p>
          <w:p w14:paraId="2C0F9A29" w14:textId="5D8C6170" w:rsidR="005B486F" w:rsidRPr="00234BA9" w:rsidRDefault="005B486F" w:rsidP="00234BA9">
            <w:pPr>
              <w:ind w:left="180" w:hangingChars="100" w:hanging="180"/>
              <w:rPr>
                <w:rFonts w:ascii="ＭＳ 明朝" w:eastAsia="ＭＳ 明朝" w:hAnsi="ＭＳ 明朝"/>
                <w:sz w:val="18"/>
                <w:szCs w:val="20"/>
              </w:rPr>
            </w:pPr>
            <w:r>
              <w:rPr>
                <w:rFonts w:ascii="ＭＳ 明朝" w:eastAsia="ＭＳ 明朝" w:hAnsi="ＭＳ 明朝" w:hint="eastAsia"/>
                <w:sz w:val="18"/>
                <w:szCs w:val="20"/>
              </w:rPr>
              <w:t>例）認定農業者の耕作地の計画的な団地化</w:t>
            </w:r>
          </w:p>
        </w:tc>
        <w:tc>
          <w:tcPr>
            <w:tcW w:w="1275" w:type="dxa"/>
          </w:tcPr>
          <w:p w14:paraId="6D99EFD5" w14:textId="7BB0818D" w:rsidR="005B486F" w:rsidRDefault="005B486F" w:rsidP="00234BA9">
            <w:pPr>
              <w:jc w:val="center"/>
              <w:rPr>
                <w:rFonts w:ascii="ＭＳ 明朝" w:eastAsia="ＭＳ 明朝" w:hAnsi="ＭＳ 明朝"/>
                <w:sz w:val="22"/>
                <w:szCs w:val="24"/>
              </w:rPr>
            </w:pPr>
            <w:r>
              <w:rPr>
                <w:rFonts w:ascii="ＭＳ 明朝" w:eastAsia="ＭＳ 明朝" w:hAnsi="ＭＳ 明朝" w:hint="eastAsia"/>
                <w:sz w:val="22"/>
                <w:szCs w:val="24"/>
              </w:rPr>
              <w:t>対面又は書面</w:t>
            </w:r>
          </w:p>
        </w:tc>
        <w:tc>
          <w:tcPr>
            <w:tcW w:w="1809" w:type="dxa"/>
          </w:tcPr>
          <w:p w14:paraId="6E8D9B0F" w14:textId="77777777"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随時</w:t>
            </w:r>
          </w:p>
          <w:p w14:paraId="4592AF85" w14:textId="07C9180B"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（変更前の協議が必要）</w:t>
            </w:r>
          </w:p>
        </w:tc>
        <w:tc>
          <w:tcPr>
            <w:tcW w:w="1019" w:type="dxa"/>
          </w:tcPr>
          <w:p w14:paraId="276465F2" w14:textId="77777777" w:rsidR="005B486F" w:rsidRPr="00400A80" w:rsidRDefault="005B486F" w:rsidP="00720592">
            <w:pPr>
              <w:rPr>
                <w:rFonts w:ascii="ＭＳ 明朝" w:eastAsia="ＭＳ 明朝" w:hAnsi="ＭＳ 明朝"/>
                <w:sz w:val="22"/>
                <w:szCs w:val="24"/>
              </w:rPr>
            </w:pPr>
          </w:p>
        </w:tc>
      </w:tr>
      <w:tr w:rsidR="005B486F" w:rsidRPr="00400A80" w14:paraId="7126DE41" w14:textId="77777777" w:rsidTr="005B486F">
        <w:tc>
          <w:tcPr>
            <w:tcW w:w="425" w:type="dxa"/>
          </w:tcPr>
          <w:p w14:paraId="73135C94" w14:textId="0DD570A6" w:rsidR="005B486F" w:rsidRDefault="007E62EA" w:rsidP="00720592">
            <w:pPr>
              <w:rPr>
                <w:rFonts w:ascii="ＭＳ 明朝" w:eastAsia="ＭＳ 明朝" w:hAnsi="ＭＳ 明朝"/>
                <w:sz w:val="22"/>
                <w:szCs w:val="24"/>
              </w:rPr>
            </w:pPr>
            <w:r>
              <w:rPr>
                <w:rFonts w:ascii="ＭＳ 明朝" w:eastAsia="ＭＳ 明朝" w:hAnsi="ＭＳ 明朝" w:hint="eastAsia"/>
                <w:sz w:val="22"/>
                <w:szCs w:val="24"/>
              </w:rPr>
              <w:t>⑷</w:t>
            </w:r>
          </w:p>
        </w:tc>
        <w:tc>
          <w:tcPr>
            <w:tcW w:w="4253" w:type="dxa"/>
          </w:tcPr>
          <w:p w14:paraId="4DF3699F" w14:textId="0752159A"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農振除外や農地転用</w:t>
            </w:r>
          </w:p>
          <w:p w14:paraId="77F7BEAC" w14:textId="51E28C2A"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（地域農業への影響が大きい</w:t>
            </w:r>
            <w:r w:rsidRPr="00732230">
              <w:rPr>
                <w:rFonts w:ascii="ＭＳ 明朝" w:eastAsia="ＭＳ 明朝" w:hAnsi="ＭＳ 明朝" w:hint="eastAsia"/>
                <w:sz w:val="18"/>
                <w:szCs w:val="20"/>
              </w:rPr>
              <w:t>※４</w:t>
            </w:r>
            <w:r>
              <w:rPr>
                <w:rFonts w:ascii="ＭＳ 明朝" w:eastAsia="ＭＳ 明朝" w:hAnsi="ＭＳ 明朝" w:hint="eastAsia"/>
                <w:sz w:val="22"/>
                <w:szCs w:val="24"/>
              </w:rPr>
              <w:t>）</w:t>
            </w:r>
          </w:p>
          <w:p w14:paraId="765AB8AE" w14:textId="0F2D19AB" w:rsidR="005B486F" w:rsidRPr="00400A80" w:rsidRDefault="005B486F" w:rsidP="00234BA9">
            <w:pPr>
              <w:rPr>
                <w:rFonts w:ascii="ＭＳ 明朝" w:eastAsia="ＭＳ 明朝" w:hAnsi="ＭＳ 明朝"/>
                <w:sz w:val="18"/>
                <w:szCs w:val="20"/>
              </w:rPr>
            </w:pPr>
            <w:r w:rsidRPr="00400A80">
              <w:rPr>
                <w:rFonts w:ascii="ＭＳ 明朝" w:eastAsia="ＭＳ 明朝" w:hAnsi="ＭＳ 明朝"/>
                <w:sz w:val="18"/>
                <w:szCs w:val="20"/>
              </w:rPr>
              <w:t>例) 大規模</w:t>
            </w:r>
            <w:r>
              <w:rPr>
                <w:rFonts w:ascii="ＭＳ 明朝" w:eastAsia="ＭＳ 明朝" w:hAnsi="ＭＳ 明朝" w:hint="eastAsia"/>
                <w:sz w:val="18"/>
                <w:szCs w:val="20"/>
              </w:rPr>
              <w:t>な農地以外の土地利活用</w:t>
            </w:r>
          </w:p>
          <w:p w14:paraId="44A15625" w14:textId="687608AA" w:rsidR="005B486F" w:rsidRPr="00234BA9" w:rsidRDefault="005B486F" w:rsidP="00720592">
            <w:pPr>
              <w:rPr>
                <w:rFonts w:ascii="ＭＳ 明朝" w:eastAsia="ＭＳ 明朝" w:hAnsi="ＭＳ 明朝"/>
                <w:sz w:val="18"/>
                <w:szCs w:val="20"/>
              </w:rPr>
            </w:pPr>
            <w:r w:rsidRPr="00400A80">
              <w:rPr>
                <w:rFonts w:ascii="ＭＳ 明朝" w:eastAsia="ＭＳ 明朝" w:hAnsi="ＭＳ 明朝"/>
                <w:sz w:val="18"/>
                <w:szCs w:val="20"/>
              </w:rPr>
              <w:t xml:space="preserve">例) </w:t>
            </w:r>
            <w:r>
              <w:rPr>
                <w:rFonts w:ascii="ＭＳ 明朝" w:eastAsia="ＭＳ 明朝" w:hAnsi="ＭＳ 明朝" w:hint="eastAsia"/>
                <w:sz w:val="18"/>
                <w:szCs w:val="20"/>
              </w:rPr>
              <w:t>大規模な農業施設の建設</w:t>
            </w:r>
          </w:p>
        </w:tc>
        <w:tc>
          <w:tcPr>
            <w:tcW w:w="1275" w:type="dxa"/>
          </w:tcPr>
          <w:p w14:paraId="0DF50A66" w14:textId="77777777" w:rsidR="005B486F" w:rsidRDefault="005B486F" w:rsidP="00400A80">
            <w:pPr>
              <w:rPr>
                <w:rFonts w:ascii="ＭＳ 明朝" w:eastAsia="ＭＳ 明朝" w:hAnsi="ＭＳ 明朝"/>
                <w:sz w:val="22"/>
                <w:szCs w:val="24"/>
              </w:rPr>
            </w:pPr>
            <w:r>
              <w:rPr>
                <w:rFonts w:ascii="ＭＳ 明朝" w:eastAsia="ＭＳ 明朝" w:hAnsi="ＭＳ 明朝" w:hint="eastAsia"/>
                <w:sz w:val="22"/>
                <w:szCs w:val="24"/>
              </w:rPr>
              <w:t>原則対面</w:t>
            </w:r>
          </w:p>
          <w:p w14:paraId="7C72AA05" w14:textId="4340E12D" w:rsidR="005B486F" w:rsidRDefault="005B486F" w:rsidP="00732230">
            <w:pPr>
              <w:jc w:val="right"/>
              <w:rPr>
                <w:rFonts w:ascii="ＭＳ 明朝" w:eastAsia="ＭＳ 明朝" w:hAnsi="ＭＳ 明朝"/>
                <w:sz w:val="22"/>
                <w:szCs w:val="24"/>
              </w:rPr>
            </w:pPr>
            <w:r w:rsidRPr="00732230">
              <w:rPr>
                <w:rFonts w:ascii="ＭＳ 明朝" w:eastAsia="ＭＳ 明朝" w:hAnsi="ＭＳ 明朝" w:hint="eastAsia"/>
                <w:sz w:val="18"/>
                <w:szCs w:val="20"/>
              </w:rPr>
              <w:t>※５</w:t>
            </w:r>
          </w:p>
        </w:tc>
        <w:tc>
          <w:tcPr>
            <w:tcW w:w="1809" w:type="dxa"/>
          </w:tcPr>
          <w:p w14:paraId="2E0788B3" w14:textId="77777777"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随時</w:t>
            </w:r>
          </w:p>
          <w:p w14:paraId="55F18730" w14:textId="18E2F14D"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（変更前の協議及び事前の計画変更が必要）</w:t>
            </w:r>
          </w:p>
        </w:tc>
        <w:tc>
          <w:tcPr>
            <w:tcW w:w="1019" w:type="dxa"/>
          </w:tcPr>
          <w:p w14:paraId="2DDC2291" w14:textId="77777777" w:rsidR="005B486F" w:rsidRPr="00400A80" w:rsidRDefault="005B486F" w:rsidP="00720592">
            <w:pPr>
              <w:rPr>
                <w:rFonts w:ascii="ＭＳ 明朝" w:eastAsia="ＭＳ 明朝" w:hAnsi="ＭＳ 明朝"/>
                <w:sz w:val="22"/>
                <w:szCs w:val="24"/>
              </w:rPr>
            </w:pPr>
          </w:p>
        </w:tc>
      </w:tr>
      <w:tr w:rsidR="005B486F" w:rsidRPr="00400A80" w14:paraId="6CBFBCD9" w14:textId="77777777" w:rsidTr="005B486F">
        <w:tc>
          <w:tcPr>
            <w:tcW w:w="425" w:type="dxa"/>
          </w:tcPr>
          <w:p w14:paraId="7947EAF1" w14:textId="3121AFCB" w:rsidR="005B486F" w:rsidRDefault="007E62EA" w:rsidP="000D5F56">
            <w:pPr>
              <w:rPr>
                <w:rFonts w:ascii="ＭＳ 明朝" w:eastAsia="ＭＳ 明朝" w:hAnsi="ＭＳ 明朝"/>
                <w:sz w:val="22"/>
                <w:szCs w:val="24"/>
              </w:rPr>
            </w:pPr>
            <w:r>
              <w:rPr>
                <w:rFonts w:ascii="ＭＳ 明朝" w:eastAsia="ＭＳ 明朝" w:hAnsi="ＭＳ 明朝" w:hint="eastAsia"/>
                <w:sz w:val="22"/>
                <w:szCs w:val="24"/>
              </w:rPr>
              <w:t>⑸</w:t>
            </w:r>
          </w:p>
        </w:tc>
        <w:tc>
          <w:tcPr>
            <w:tcW w:w="4253" w:type="dxa"/>
          </w:tcPr>
          <w:p w14:paraId="4E43C2AD" w14:textId="48D39D57" w:rsidR="005B486F" w:rsidRDefault="005B486F" w:rsidP="000D5F56">
            <w:pPr>
              <w:rPr>
                <w:rFonts w:ascii="ＭＳ 明朝" w:eastAsia="ＭＳ 明朝" w:hAnsi="ＭＳ 明朝"/>
                <w:sz w:val="22"/>
                <w:szCs w:val="24"/>
              </w:rPr>
            </w:pPr>
            <w:r>
              <w:rPr>
                <w:rFonts w:ascii="ＭＳ 明朝" w:eastAsia="ＭＳ 明朝" w:hAnsi="ＭＳ 明朝" w:hint="eastAsia"/>
                <w:sz w:val="22"/>
                <w:szCs w:val="24"/>
              </w:rPr>
              <w:t>農振除外や農地転用</w:t>
            </w:r>
          </w:p>
          <w:p w14:paraId="18904E2D" w14:textId="74E26088" w:rsidR="005B486F" w:rsidRDefault="005B486F" w:rsidP="000D5F56">
            <w:pPr>
              <w:rPr>
                <w:rFonts w:ascii="ＭＳ 明朝" w:eastAsia="ＭＳ 明朝" w:hAnsi="ＭＳ 明朝"/>
                <w:sz w:val="22"/>
                <w:szCs w:val="24"/>
              </w:rPr>
            </w:pPr>
            <w:r>
              <w:rPr>
                <w:rFonts w:ascii="ＭＳ 明朝" w:eastAsia="ＭＳ 明朝" w:hAnsi="ＭＳ 明朝" w:hint="eastAsia"/>
                <w:sz w:val="22"/>
                <w:szCs w:val="24"/>
              </w:rPr>
              <w:t>（地域農業への影響が限定的）</w:t>
            </w:r>
          </w:p>
          <w:p w14:paraId="7313DA54" w14:textId="3680C176" w:rsidR="005B486F" w:rsidRPr="00400A80" w:rsidRDefault="005B486F" w:rsidP="000D5F56">
            <w:pPr>
              <w:rPr>
                <w:rFonts w:ascii="ＭＳ 明朝" w:eastAsia="ＭＳ 明朝" w:hAnsi="ＭＳ 明朝"/>
                <w:sz w:val="18"/>
                <w:szCs w:val="20"/>
              </w:rPr>
            </w:pPr>
            <w:r w:rsidRPr="00400A80">
              <w:rPr>
                <w:rFonts w:ascii="ＭＳ 明朝" w:eastAsia="ＭＳ 明朝" w:hAnsi="ＭＳ 明朝"/>
                <w:sz w:val="18"/>
                <w:szCs w:val="20"/>
              </w:rPr>
              <w:t xml:space="preserve">例) </w:t>
            </w:r>
            <w:r>
              <w:rPr>
                <w:rFonts w:ascii="ＭＳ 明朝" w:eastAsia="ＭＳ 明朝" w:hAnsi="ＭＳ 明朝" w:hint="eastAsia"/>
                <w:sz w:val="18"/>
                <w:szCs w:val="20"/>
              </w:rPr>
              <w:t>住宅開発が進んでいる地域の農地転用</w:t>
            </w:r>
          </w:p>
          <w:p w14:paraId="4A29A8BF" w14:textId="33B3C6EE" w:rsidR="005B486F" w:rsidRDefault="005B486F" w:rsidP="000D5F56">
            <w:pPr>
              <w:rPr>
                <w:rFonts w:ascii="ＭＳ 明朝" w:eastAsia="ＭＳ 明朝" w:hAnsi="ＭＳ 明朝"/>
                <w:sz w:val="22"/>
                <w:szCs w:val="24"/>
              </w:rPr>
            </w:pPr>
            <w:r w:rsidRPr="00400A80">
              <w:rPr>
                <w:rFonts w:ascii="ＭＳ 明朝" w:eastAsia="ＭＳ 明朝" w:hAnsi="ＭＳ 明朝"/>
                <w:sz w:val="18"/>
                <w:szCs w:val="20"/>
              </w:rPr>
              <w:t xml:space="preserve">例) </w:t>
            </w:r>
            <w:r w:rsidR="007537A4">
              <w:rPr>
                <w:rFonts w:ascii="ＭＳ 明朝" w:eastAsia="ＭＳ 明朝" w:hAnsi="ＭＳ 明朝" w:hint="eastAsia"/>
                <w:sz w:val="18"/>
                <w:szCs w:val="20"/>
              </w:rPr>
              <w:t>小規模</w:t>
            </w:r>
            <w:r>
              <w:rPr>
                <w:rFonts w:ascii="ＭＳ 明朝" w:eastAsia="ＭＳ 明朝" w:hAnsi="ＭＳ 明朝" w:hint="eastAsia"/>
                <w:sz w:val="18"/>
                <w:szCs w:val="20"/>
              </w:rPr>
              <w:t>な農業施設の建設</w:t>
            </w:r>
          </w:p>
        </w:tc>
        <w:tc>
          <w:tcPr>
            <w:tcW w:w="1275" w:type="dxa"/>
          </w:tcPr>
          <w:p w14:paraId="3B3B8B31" w14:textId="6D6B5D3B" w:rsidR="005B486F" w:rsidRDefault="005B486F" w:rsidP="00400A80">
            <w:pPr>
              <w:rPr>
                <w:rFonts w:ascii="ＭＳ 明朝" w:eastAsia="ＭＳ 明朝" w:hAnsi="ＭＳ 明朝"/>
                <w:sz w:val="22"/>
                <w:szCs w:val="24"/>
              </w:rPr>
            </w:pPr>
            <w:r>
              <w:rPr>
                <w:rFonts w:ascii="ＭＳ 明朝" w:eastAsia="ＭＳ 明朝" w:hAnsi="ＭＳ 明朝" w:hint="eastAsia"/>
                <w:sz w:val="22"/>
                <w:szCs w:val="24"/>
              </w:rPr>
              <w:t>省略可能</w:t>
            </w:r>
          </w:p>
        </w:tc>
        <w:tc>
          <w:tcPr>
            <w:tcW w:w="1809" w:type="dxa"/>
          </w:tcPr>
          <w:p w14:paraId="569C7BB3" w14:textId="77777777" w:rsidR="005B486F" w:rsidRDefault="005B486F" w:rsidP="000D5F56">
            <w:pPr>
              <w:rPr>
                <w:rFonts w:ascii="ＭＳ 明朝" w:eastAsia="ＭＳ 明朝" w:hAnsi="ＭＳ 明朝"/>
                <w:sz w:val="22"/>
                <w:szCs w:val="24"/>
              </w:rPr>
            </w:pPr>
            <w:r>
              <w:rPr>
                <w:rFonts w:ascii="ＭＳ 明朝" w:eastAsia="ＭＳ 明朝" w:hAnsi="ＭＳ 明朝" w:hint="eastAsia"/>
                <w:sz w:val="22"/>
                <w:szCs w:val="24"/>
              </w:rPr>
              <w:t>随時</w:t>
            </w:r>
          </w:p>
          <w:p w14:paraId="7657AE8A" w14:textId="56F9BF18" w:rsidR="005B486F" w:rsidRDefault="005B486F" w:rsidP="000D5F56">
            <w:pPr>
              <w:rPr>
                <w:rFonts w:ascii="ＭＳ 明朝" w:eastAsia="ＭＳ 明朝" w:hAnsi="ＭＳ 明朝"/>
                <w:sz w:val="22"/>
                <w:szCs w:val="24"/>
              </w:rPr>
            </w:pPr>
            <w:r>
              <w:rPr>
                <w:rFonts w:ascii="ＭＳ 明朝" w:eastAsia="ＭＳ 明朝" w:hAnsi="ＭＳ 明朝" w:hint="eastAsia"/>
                <w:sz w:val="22"/>
                <w:szCs w:val="24"/>
              </w:rPr>
              <w:t>（変更前の協議及び事前の計画変更が必要）</w:t>
            </w:r>
          </w:p>
        </w:tc>
        <w:tc>
          <w:tcPr>
            <w:tcW w:w="1019" w:type="dxa"/>
          </w:tcPr>
          <w:p w14:paraId="1CCFD8E0" w14:textId="77777777" w:rsidR="005B486F" w:rsidRPr="00400A80" w:rsidRDefault="005B486F" w:rsidP="00720592">
            <w:pPr>
              <w:rPr>
                <w:rFonts w:ascii="ＭＳ 明朝" w:eastAsia="ＭＳ 明朝" w:hAnsi="ＭＳ 明朝"/>
                <w:sz w:val="22"/>
                <w:szCs w:val="24"/>
              </w:rPr>
            </w:pPr>
          </w:p>
        </w:tc>
      </w:tr>
      <w:tr w:rsidR="005B486F" w:rsidRPr="00400A80" w14:paraId="2042AB06" w14:textId="77777777" w:rsidTr="005B486F">
        <w:trPr>
          <w:trHeight w:val="1435"/>
        </w:trPr>
        <w:tc>
          <w:tcPr>
            <w:tcW w:w="425" w:type="dxa"/>
          </w:tcPr>
          <w:p w14:paraId="2E6B16B8" w14:textId="300EB7BF" w:rsidR="005B486F" w:rsidRDefault="007E62EA" w:rsidP="000D5F56">
            <w:pPr>
              <w:rPr>
                <w:rFonts w:ascii="ＭＳ 明朝" w:eastAsia="ＭＳ 明朝" w:hAnsi="ＭＳ 明朝"/>
                <w:sz w:val="22"/>
                <w:szCs w:val="24"/>
              </w:rPr>
            </w:pPr>
            <w:r>
              <w:rPr>
                <w:rFonts w:ascii="ＭＳ 明朝" w:eastAsia="ＭＳ 明朝" w:hAnsi="ＭＳ 明朝" w:hint="eastAsia"/>
                <w:sz w:val="22"/>
                <w:szCs w:val="24"/>
              </w:rPr>
              <w:t>⑹</w:t>
            </w:r>
          </w:p>
        </w:tc>
        <w:tc>
          <w:tcPr>
            <w:tcW w:w="4253" w:type="dxa"/>
          </w:tcPr>
          <w:p w14:paraId="3D26EF6A" w14:textId="570D25AC" w:rsidR="005B486F" w:rsidRDefault="005B486F" w:rsidP="000D5F56">
            <w:pPr>
              <w:rPr>
                <w:rFonts w:ascii="ＭＳ 明朝" w:eastAsia="ＭＳ 明朝" w:hAnsi="ＭＳ 明朝"/>
                <w:sz w:val="22"/>
                <w:szCs w:val="24"/>
              </w:rPr>
            </w:pPr>
            <w:r>
              <w:rPr>
                <w:rFonts w:ascii="ＭＳ 明朝" w:eastAsia="ＭＳ 明朝" w:hAnsi="ＭＳ 明朝" w:hint="eastAsia"/>
                <w:sz w:val="22"/>
                <w:szCs w:val="24"/>
              </w:rPr>
              <w:t>農振除外や農地転用</w:t>
            </w:r>
          </w:p>
          <w:p w14:paraId="19BB8EAD" w14:textId="50359859" w:rsidR="005B486F" w:rsidRDefault="005B486F" w:rsidP="000D5F56">
            <w:pPr>
              <w:rPr>
                <w:rFonts w:ascii="ＭＳ 明朝" w:eastAsia="ＭＳ 明朝" w:hAnsi="ＭＳ 明朝"/>
                <w:sz w:val="22"/>
                <w:szCs w:val="24"/>
              </w:rPr>
            </w:pPr>
            <w:r>
              <w:rPr>
                <w:rFonts w:ascii="ＭＳ 明朝" w:eastAsia="ＭＳ 明朝" w:hAnsi="ＭＳ 明朝" w:hint="eastAsia"/>
                <w:sz w:val="22"/>
                <w:szCs w:val="24"/>
              </w:rPr>
              <w:t>（公共用施設の設置）</w:t>
            </w:r>
          </w:p>
          <w:p w14:paraId="55F85345" w14:textId="1A878F9E" w:rsidR="005B486F" w:rsidRDefault="005B486F" w:rsidP="00C73DE1">
            <w:pPr>
              <w:rPr>
                <w:rFonts w:ascii="ＭＳ 明朝" w:eastAsia="ＭＳ 明朝" w:hAnsi="ＭＳ 明朝"/>
                <w:sz w:val="22"/>
                <w:szCs w:val="24"/>
              </w:rPr>
            </w:pPr>
            <w:r w:rsidRPr="00400A80">
              <w:rPr>
                <w:rFonts w:ascii="ＭＳ 明朝" w:eastAsia="ＭＳ 明朝" w:hAnsi="ＭＳ 明朝"/>
                <w:sz w:val="18"/>
                <w:szCs w:val="20"/>
              </w:rPr>
              <w:t xml:space="preserve">例) </w:t>
            </w:r>
            <w:r>
              <w:rPr>
                <w:rFonts w:ascii="ＭＳ 明朝" w:eastAsia="ＭＳ 明朝" w:hAnsi="ＭＳ 明朝" w:hint="eastAsia"/>
                <w:sz w:val="18"/>
                <w:szCs w:val="20"/>
              </w:rPr>
              <w:t>公道の敷設</w:t>
            </w:r>
          </w:p>
        </w:tc>
        <w:tc>
          <w:tcPr>
            <w:tcW w:w="1275" w:type="dxa"/>
          </w:tcPr>
          <w:p w14:paraId="329F54E9" w14:textId="1A58FBE0" w:rsidR="005B486F" w:rsidRDefault="005B486F" w:rsidP="00C73DE1">
            <w:pPr>
              <w:jc w:val="center"/>
              <w:rPr>
                <w:rFonts w:ascii="ＭＳ 明朝" w:eastAsia="ＭＳ 明朝" w:hAnsi="ＭＳ 明朝"/>
                <w:sz w:val="22"/>
                <w:szCs w:val="24"/>
              </w:rPr>
            </w:pPr>
            <w:r>
              <w:rPr>
                <w:rFonts w:ascii="ＭＳ 明朝" w:eastAsia="ＭＳ 明朝" w:hAnsi="ＭＳ 明朝" w:hint="eastAsia"/>
                <w:sz w:val="22"/>
                <w:szCs w:val="24"/>
              </w:rPr>
              <w:t>省略</w:t>
            </w:r>
          </w:p>
        </w:tc>
        <w:tc>
          <w:tcPr>
            <w:tcW w:w="1809" w:type="dxa"/>
          </w:tcPr>
          <w:p w14:paraId="25893621" w14:textId="667364D6"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随時（事後変更可）</w:t>
            </w:r>
          </w:p>
        </w:tc>
        <w:tc>
          <w:tcPr>
            <w:tcW w:w="1019" w:type="dxa"/>
          </w:tcPr>
          <w:p w14:paraId="1BEE4E68" w14:textId="77777777" w:rsidR="005B486F" w:rsidRPr="00400A80" w:rsidRDefault="005B486F" w:rsidP="00720592">
            <w:pPr>
              <w:rPr>
                <w:rFonts w:ascii="ＭＳ 明朝" w:eastAsia="ＭＳ 明朝" w:hAnsi="ＭＳ 明朝"/>
                <w:sz w:val="22"/>
                <w:szCs w:val="24"/>
              </w:rPr>
            </w:pPr>
          </w:p>
        </w:tc>
      </w:tr>
      <w:tr w:rsidR="005B486F" w:rsidRPr="00400A80" w14:paraId="2BA5B759" w14:textId="77777777" w:rsidTr="005B486F">
        <w:tc>
          <w:tcPr>
            <w:tcW w:w="425" w:type="dxa"/>
          </w:tcPr>
          <w:p w14:paraId="636A362B" w14:textId="77777777" w:rsidR="005B486F" w:rsidRPr="00400A80" w:rsidRDefault="005B486F" w:rsidP="005B486F">
            <w:pPr>
              <w:jc w:val="center"/>
              <w:rPr>
                <w:rFonts w:ascii="ＭＳ 明朝" w:eastAsia="ＭＳ 明朝" w:hAnsi="ＭＳ 明朝"/>
                <w:sz w:val="22"/>
                <w:szCs w:val="24"/>
              </w:rPr>
            </w:pPr>
          </w:p>
        </w:tc>
        <w:tc>
          <w:tcPr>
            <w:tcW w:w="4253" w:type="dxa"/>
            <w:vAlign w:val="center"/>
          </w:tcPr>
          <w:p w14:paraId="4255B1F9" w14:textId="5D536583" w:rsidR="005B486F" w:rsidRDefault="005B486F" w:rsidP="005B486F">
            <w:pPr>
              <w:jc w:val="center"/>
              <w:rPr>
                <w:rFonts w:ascii="ＭＳ 明朝" w:eastAsia="ＭＳ 明朝" w:hAnsi="ＭＳ 明朝"/>
                <w:sz w:val="22"/>
                <w:szCs w:val="24"/>
              </w:rPr>
            </w:pPr>
            <w:r w:rsidRPr="00400A80">
              <w:rPr>
                <w:rFonts w:ascii="ＭＳ 明朝" w:eastAsia="ＭＳ 明朝" w:hAnsi="ＭＳ 明朝"/>
                <w:sz w:val="22"/>
                <w:szCs w:val="24"/>
              </w:rPr>
              <w:t>変更内容の概要（事例）</w:t>
            </w:r>
          </w:p>
        </w:tc>
        <w:tc>
          <w:tcPr>
            <w:tcW w:w="1275" w:type="dxa"/>
          </w:tcPr>
          <w:p w14:paraId="6C996E27" w14:textId="71DAFD00" w:rsidR="005B486F" w:rsidRDefault="005B486F" w:rsidP="005B486F">
            <w:pPr>
              <w:jc w:val="center"/>
              <w:rPr>
                <w:rFonts w:ascii="ＭＳ 明朝" w:eastAsia="ＭＳ 明朝" w:hAnsi="ＭＳ 明朝"/>
                <w:sz w:val="22"/>
                <w:szCs w:val="24"/>
              </w:rPr>
            </w:pPr>
            <w:r w:rsidRPr="00400A80">
              <w:rPr>
                <w:rFonts w:ascii="ＭＳ 明朝" w:eastAsia="ＭＳ 明朝" w:hAnsi="ＭＳ 明朝" w:hint="eastAsia"/>
                <w:sz w:val="22"/>
                <w:szCs w:val="24"/>
              </w:rPr>
              <w:t>開催</w:t>
            </w:r>
            <w:r>
              <w:rPr>
                <w:rFonts w:ascii="ＭＳ 明朝" w:eastAsia="ＭＳ 明朝" w:hAnsi="ＭＳ 明朝" w:hint="eastAsia"/>
                <w:sz w:val="22"/>
                <w:szCs w:val="24"/>
              </w:rPr>
              <w:t>方法</w:t>
            </w:r>
          </w:p>
        </w:tc>
        <w:tc>
          <w:tcPr>
            <w:tcW w:w="1809" w:type="dxa"/>
            <w:vAlign w:val="center"/>
          </w:tcPr>
          <w:p w14:paraId="5523C00F" w14:textId="7D8441E3" w:rsidR="005B486F" w:rsidRDefault="004F7C0A" w:rsidP="005B486F">
            <w:pPr>
              <w:jc w:val="center"/>
              <w:rPr>
                <w:rFonts w:ascii="ＭＳ 明朝" w:eastAsia="ＭＳ 明朝" w:hAnsi="ＭＳ 明朝"/>
                <w:sz w:val="22"/>
                <w:szCs w:val="24"/>
              </w:rPr>
            </w:pPr>
            <w:r>
              <w:rPr>
                <w:rFonts w:ascii="ＭＳ 明朝" w:eastAsia="ＭＳ 明朝" w:hAnsi="ＭＳ 明朝" w:hint="eastAsia"/>
                <w:sz w:val="22"/>
                <w:szCs w:val="24"/>
              </w:rPr>
              <w:t>開催</w:t>
            </w:r>
            <w:r w:rsidR="005B486F" w:rsidRPr="00400A80">
              <w:rPr>
                <w:rFonts w:ascii="ＭＳ 明朝" w:eastAsia="ＭＳ 明朝" w:hAnsi="ＭＳ 明朝"/>
                <w:sz w:val="22"/>
                <w:szCs w:val="24"/>
              </w:rPr>
              <w:t>時期</w:t>
            </w:r>
            <w:r w:rsidR="005B486F" w:rsidRPr="00400A80">
              <w:rPr>
                <w:rFonts w:ascii="ＭＳ 明朝" w:eastAsia="ＭＳ 明朝" w:hAnsi="ＭＳ 明朝" w:hint="eastAsia"/>
                <w:sz w:val="22"/>
                <w:szCs w:val="24"/>
              </w:rPr>
              <w:t>等</w:t>
            </w:r>
          </w:p>
        </w:tc>
        <w:tc>
          <w:tcPr>
            <w:tcW w:w="1019" w:type="dxa"/>
            <w:vAlign w:val="center"/>
          </w:tcPr>
          <w:p w14:paraId="578BDCE2" w14:textId="10379B65" w:rsidR="005B486F" w:rsidRDefault="005B486F" w:rsidP="005B486F">
            <w:pPr>
              <w:jc w:val="center"/>
              <w:rPr>
                <w:rFonts w:ascii="ＭＳ 明朝" w:eastAsia="ＭＳ 明朝" w:hAnsi="ＭＳ 明朝"/>
                <w:sz w:val="22"/>
                <w:szCs w:val="24"/>
              </w:rPr>
            </w:pPr>
            <w:r w:rsidRPr="00400A80">
              <w:rPr>
                <w:rFonts w:ascii="ＭＳ 明朝" w:eastAsia="ＭＳ 明朝" w:hAnsi="ＭＳ 明朝"/>
                <w:sz w:val="22"/>
                <w:szCs w:val="24"/>
              </w:rPr>
              <w:t>備考</w:t>
            </w:r>
          </w:p>
        </w:tc>
      </w:tr>
      <w:tr w:rsidR="005B486F" w:rsidRPr="00400A80" w14:paraId="34A281EB" w14:textId="77777777" w:rsidTr="005B486F">
        <w:tc>
          <w:tcPr>
            <w:tcW w:w="425" w:type="dxa"/>
          </w:tcPr>
          <w:p w14:paraId="12D26B08" w14:textId="5D9ACF76" w:rsidR="005B486F" w:rsidRDefault="007E62EA" w:rsidP="00720592">
            <w:pPr>
              <w:rPr>
                <w:rFonts w:ascii="ＭＳ 明朝" w:eastAsia="ＭＳ 明朝" w:hAnsi="ＭＳ 明朝"/>
                <w:sz w:val="22"/>
                <w:szCs w:val="24"/>
              </w:rPr>
            </w:pPr>
            <w:r>
              <w:rPr>
                <w:rFonts w:ascii="ＭＳ 明朝" w:eastAsia="ＭＳ 明朝" w:hAnsi="ＭＳ 明朝" w:hint="eastAsia"/>
                <w:sz w:val="22"/>
                <w:szCs w:val="24"/>
              </w:rPr>
              <w:t>⑺</w:t>
            </w:r>
          </w:p>
        </w:tc>
        <w:tc>
          <w:tcPr>
            <w:tcW w:w="4253" w:type="dxa"/>
          </w:tcPr>
          <w:p w14:paraId="50E2B428" w14:textId="7CACF8D1"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農地転用のうち一時転用</w:t>
            </w:r>
          </w:p>
        </w:tc>
        <w:tc>
          <w:tcPr>
            <w:tcW w:w="1275" w:type="dxa"/>
          </w:tcPr>
          <w:p w14:paraId="24264E48" w14:textId="32F2CA7B" w:rsidR="005B486F" w:rsidRDefault="005B486F" w:rsidP="004A5E7A">
            <w:pPr>
              <w:jc w:val="center"/>
              <w:rPr>
                <w:rFonts w:ascii="ＭＳ 明朝" w:eastAsia="ＭＳ 明朝" w:hAnsi="ＭＳ 明朝"/>
                <w:sz w:val="22"/>
                <w:szCs w:val="24"/>
              </w:rPr>
            </w:pPr>
            <w:r>
              <w:rPr>
                <w:rFonts w:ascii="ＭＳ 明朝" w:eastAsia="ＭＳ 明朝" w:hAnsi="ＭＳ 明朝" w:hint="eastAsia"/>
                <w:sz w:val="22"/>
                <w:szCs w:val="24"/>
              </w:rPr>
              <w:t>不要</w:t>
            </w:r>
          </w:p>
        </w:tc>
        <w:tc>
          <w:tcPr>
            <w:tcW w:w="1809" w:type="dxa"/>
          </w:tcPr>
          <w:p w14:paraId="6C95DB46" w14:textId="5ED7F69F"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（地域計画の変更不要）</w:t>
            </w:r>
          </w:p>
        </w:tc>
        <w:tc>
          <w:tcPr>
            <w:tcW w:w="1019" w:type="dxa"/>
          </w:tcPr>
          <w:p w14:paraId="4C09F255" w14:textId="34C22DFE" w:rsidR="005B486F" w:rsidRPr="00400A80" w:rsidRDefault="005B486F" w:rsidP="00720592">
            <w:pPr>
              <w:rPr>
                <w:rFonts w:ascii="ＭＳ 明朝" w:eastAsia="ＭＳ 明朝" w:hAnsi="ＭＳ 明朝"/>
                <w:sz w:val="22"/>
                <w:szCs w:val="24"/>
              </w:rPr>
            </w:pPr>
            <w:r>
              <w:rPr>
                <w:rFonts w:ascii="ＭＳ 明朝" w:eastAsia="ＭＳ 明朝" w:hAnsi="ＭＳ 明朝" w:hint="eastAsia"/>
                <w:sz w:val="22"/>
                <w:szCs w:val="24"/>
              </w:rPr>
              <w:t>農地への復元が前提</w:t>
            </w:r>
          </w:p>
        </w:tc>
      </w:tr>
      <w:tr w:rsidR="005B486F" w:rsidRPr="00400A80" w14:paraId="3447BA08" w14:textId="77777777" w:rsidTr="005B486F">
        <w:tc>
          <w:tcPr>
            <w:tcW w:w="425" w:type="dxa"/>
          </w:tcPr>
          <w:p w14:paraId="74531457" w14:textId="3B31859A" w:rsidR="005B486F" w:rsidRDefault="007E62EA" w:rsidP="00720592">
            <w:pPr>
              <w:rPr>
                <w:rFonts w:ascii="ＭＳ 明朝" w:eastAsia="ＭＳ 明朝" w:hAnsi="ＭＳ 明朝"/>
                <w:sz w:val="22"/>
                <w:szCs w:val="24"/>
              </w:rPr>
            </w:pPr>
            <w:r>
              <w:rPr>
                <w:rFonts w:ascii="ＭＳ 明朝" w:eastAsia="ＭＳ 明朝" w:hAnsi="ＭＳ 明朝" w:hint="eastAsia"/>
                <w:sz w:val="22"/>
                <w:szCs w:val="24"/>
              </w:rPr>
              <w:t>⑻</w:t>
            </w:r>
          </w:p>
        </w:tc>
        <w:tc>
          <w:tcPr>
            <w:tcW w:w="4253" w:type="dxa"/>
          </w:tcPr>
          <w:p w14:paraId="744DD40F" w14:textId="2D60C42F"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一時転用のうち営農型太陽光発電の実施を目的とするもの</w:t>
            </w:r>
          </w:p>
        </w:tc>
        <w:tc>
          <w:tcPr>
            <w:tcW w:w="1275" w:type="dxa"/>
          </w:tcPr>
          <w:p w14:paraId="68CD3DE1" w14:textId="78F0D85F" w:rsidR="005B486F" w:rsidRDefault="005B486F" w:rsidP="004A5E7A">
            <w:pPr>
              <w:jc w:val="center"/>
              <w:rPr>
                <w:rFonts w:ascii="ＭＳ 明朝" w:eastAsia="ＭＳ 明朝" w:hAnsi="ＭＳ 明朝"/>
                <w:sz w:val="22"/>
                <w:szCs w:val="24"/>
              </w:rPr>
            </w:pPr>
            <w:r>
              <w:rPr>
                <w:rFonts w:ascii="ＭＳ 明朝" w:eastAsia="ＭＳ 明朝" w:hAnsi="ＭＳ 明朝" w:hint="eastAsia"/>
                <w:sz w:val="22"/>
                <w:szCs w:val="24"/>
              </w:rPr>
              <w:t>原則対面</w:t>
            </w:r>
          </w:p>
        </w:tc>
        <w:tc>
          <w:tcPr>
            <w:tcW w:w="1809" w:type="dxa"/>
          </w:tcPr>
          <w:p w14:paraId="087BDA90" w14:textId="77777777" w:rsidR="005B486F" w:rsidRDefault="004F7C0A" w:rsidP="00720592">
            <w:pPr>
              <w:rPr>
                <w:rFonts w:ascii="ＭＳ 明朝" w:eastAsia="ＭＳ 明朝" w:hAnsi="ＭＳ 明朝"/>
                <w:sz w:val="22"/>
                <w:szCs w:val="24"/>
              </w:rPr>
            </w:pPr>
            <w:r>
              <w:rPr>
                <w:rFonts w:ascii="ＭＳ 明朝" w:eastAsia="ＭＳ 明朝" w:hAnsi="ＭＳ 明朝" w:hint="eastAsia"/>
                <w:sz w:val="22"/>
                <w:szCs w:val="24"/>
              </w:rPr>
              <w:t>随時</w:t>
            </w:r>
          </w:p>
          <w:p w14:paraId="24CBD973" w14:textId="4A653B38" w:rsidR="004F7C0A" w:rsidRDefault="004F7C0A" w:rsidP="00720592">
            <w:pPr>
              <w:rPr>
                <w:rFonts w:ascii="ＭＳ 明朝" w:eastAsia="ＭＳ 明朝" w:hAnsi="ＭＳ 明朝"/>
                <w:sz w:val="22"/>
                <w:szCs w:val="24"/>
              </w:rPr>
            </w:pPr>
            <w:r>
              <w:rPr>
                <w:rFonts w:ascii="ＭＳ 明朝" w:eastAsia="ＭＳ 明朝" w:hAnsi="ＭＳ 明朝" w:hint="eastAsia"/>
                <w:sz w:val="22"/>
                <w:szCs w:val="24"/>
              </w:rPr>
              <w:t>（地域計画の変更は不要）</w:t>
            </w:r>
          </w:p>
        </w:tc>
        <w:tc>
          <w:tcPr>
            <w:tcW w:w="1019" w:type="dxa"/>
          </w:tcPr>
          <w:p w14:paraId="3B61DC28" w14:textId="77777777" w:rsidR="005B486F" w:rsidRDefault="005B486F" w:rsidP="00720592">
            <w:pPr>
              <w:rPr>
                <w:rFonts w:ascii="ＭＳ 明朝" w:eastAsia="ＭＳ 明朝" w:hAnsi="ＭＳ 明朝"/>
                <w:sz w:val="22"/>
                <w:szCs w:val="24"/>
              </w:rPr>
            </w:pPr>
          </w:p>
        </w:tc>
      </w:tr>
      <w:tr w:rsidR="005B486F" w:rsidRPr="00400A80" w14:paraId="4F939E2D" w14:textId="77777777" w:rsidTr="005B486F">
        <w:tc>
          <w:tcPr>
            <w:tcW w:w="425" w:type="dxa"/>
          </w:tcPr>
          <w:p w14:paraId="6646A358" w14:textId="0D418349" w:rsidR="005B486F" w:rsidRDefault="007E62EA" w:rsidP="00720592">
            <w:pPr>
              <w:rPr>
                <w:rFonts w:ascii="ＭＳ 明朝" w:eastAsia="ＭＳ 明朝" w:hAnsi="ＭＳ 明朝"/>
                <w:sz w:val="22"/>
                <w:szCs w:val="24"/>
              </w:rPr>
            </w:pPr>
            <w:r>
              <w:rPr>
                <w:rFonts w:ascii="ＭＳ 明朝" w:eastAsia="ＭＳ 明朝" w:hAnsi="ＭＳ 明朝" w:hint="eastAsia"/>
                <w:sz w:val="22"/>
                <w:szCs w:val="24"/>
              </w:rPr>
              <w:t>⑼</w:t>
            </w:r>
          </w:p>
        </w:tc>
        <w:tc>
          <w:tcPr>
            <w:tcW w:w="4253" w:type="dxa"/>
          </w:tcPr>
          <w:p w14:paraId="2F2CA6C0" w14:textId="32404292"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定期的な更新</w:t>
            </w:r>
          </w:p>
          <w:p w14:paraId="20268EAB" w14:textId="6E81429F" w:rsidR="005B486F" w:rsidRPr="00400A80" w:rsidRDefault="005B486F" w:rsidP="004A5E7A">
            <w:pPr>
              <w:rPr>
                <w:rFonts w:ascii="ＭＳ 明朝" w:eastAsia="ＭＳ 明朝" w:hAnsi="ＭＳ 明朝"/>
                <w:sz w:val="18"/>
                <w:szCs w:val="20"/>
              </w:rPr>
            </w:pPr>
            <w:r w:rsidRPr="00400A80">
              <w:rPr>
                <w:rFonts w:ascii="ＭＳ 明朝" w:eastAsia="ＭＳ 明朝" w:hAnsi="ＭＳ 明朝"/>
                <w:sz w:val="18"/>
                <w:szCs w:val="20"/>
              </w:rPr>
              <w:t xml:space="preserve">例) </w:t>
            </w:r>
            <w:r>
              <w:rPr>
                <w:rFonts w:ascii="ＭＳ 明朝" w:eastAsia="ＭＳ 明朝" w:hAnsi="ＭＳ 明朝" w:hint="eastAsia"/>
                <w:sz w:val="18"/>
                <w:szCs w:val="20"/>
              </w:rPr>
              <w:t>認定農業者等の認定状況の更新</w:t>
            </w:r>
          </w:p>
          <w:p w14:paraId="1A0D15D2" w14:textId="77777777" w:rsidR="005B486F" w:rsidRDefault="005B486F" w:rsidP="004A5E7A">
            <w:pPr>
              <w:rPr>
                <w:rFonts w:ascii="ＭＳ 明朝" w:eastAsia="ＭＳ 明朝" w:hAnsi="ＭＳ 明朝"/>
                <w:sz w:val="18"/>
                <w:szCs w:val="20"/>
              </w:rPr>
            </w:pPr>
            <w:r w:rsidRPr="00400A80">
              <w:rPr>
                <w:rFonts w:ascii="ＭＳ 明朝" w:eastAsia="ＭＳ 明朝" w:hAnsi="ＭＳ 明朝"/>
                <w:sz w:val="18"/>
                <w:szCs w:val="20"/>
              </w:rPr>
              <w:t xml:space="preserve">例) </w:t>
            </w:r>
            <w:r>
              <w:rPr>
                <w:rFonts w:ascii="ＭＳ 明朝" w:eastAsia="ＭＳ 明朝" w:hAnsi="ＭＳ 明朝" w:hint="eastAsia"/>
                <w:sz w:val="18"/>
                <w:szCs w:val="20"/>
              </w:rPr>
              <w:t>農地バンク利用者の借用農地の更新</w:t>
            </w:r>
          </w:p>
          <w:p w14:paraId="3F261004" w14:textId="4F893AE4" w:rsidR="005B486F" w:rsidRDefault="005B486F" w:rsidP="004A5E7A">
            <w:pPr>
              <w:rPr>
                <w:rFonts w:ascii="ＭＳ 明朝" w:eastAsia="ＭＳ 明朝" w:hAnsi="ＭＳ 明朝"/>
                <w:sz w:val="18"/>
                <w:szCs w:val="20"/>
              </w:rPr>
            </w:pPr>
            <w:r>
              <w:rPr>
                <w:rFonts w:ascii="ＭＳ 明朝" w:eastAsia="ＭＳ 明朝" w:hAnsi="ＭＳ 明朝" w:hint="eastAsia"/>
                <w:sz w:val="18"/>
                <w:szCs w:val="20"/>
              </w:rPr>
              <w:t>例）軽微な変更　　※６</w:t>
            </w:r>
          </w:p>
          <w:p w14:paraId="2017859E" w14:textId="77777777" w:rsidR="005B486F" w:rsidRDefault="005B486F" w:rsidP="004A5E7A">
            <w:pPr>
              <w:rPr>
                <w:rFonts w:ascii="ＭＳ 明朝" w:eastAsia="ＭＳ 明朝" w:hAnsi="ＭＳ 明朝"/>
                <w:sz w:val="18"/>
                <w:szCs w:val="20"/>
              </w:rPr>
            </w:pPr>
            <w:r>
              <w:rPr>
                <w:rFonts w:ascii="ＭＳ 明朝" w:eastAsia="ＭＳ 明朝" w:hAnsi="ＭＳ 明朝" w:hint="eastAsia"/>
                <w:sz w:val="18"/>
                <w:szCs w:val="20"/>
              </w:rPr>
              <w:t>例）誤標記の訂正　※７</w:t>
            </w:r>
          </w:p>
          <w:p w14:paraId="0A765B94" w14:textId="7AD6B740" w:rsidR="005B486F" w:rsidRPr="004A5E7A" w:rsidRDefault="005B486F" w:rsidP="000E0BEE">
            <w:pPr>
              <w:ind w:left="180" w:hangingChars="100" w:hanging="180"/>
              <w:rPr>
                <w:rFonts w:ascii="ＭＳ 明朝" w:eastAsia="ＭＳ 明朝" w:hAnsi="ＭＳ 明朝"/>
                <w:sz w:val="18"/>
                <w:szCs w:val="20"/>
              </w:rPr>
            </w:pPr>
            <w:r>
              <w:rPr>
                <w:rFonts w:ascii="ＭＳ 明朝" w:eastAsia="ＭＳ 明朝" w:hAnsi="ＭＳ 明朝" w:hint="eastAsia"/>
                <w:sz w:val="18"/>
                <w:szCs w:val="20"/>
              </w:rPr>
              <w:t>例）区域内の縁辺部にあり耕作が見込めない小規模農地の除外</w:t>
            </w:r>
          </w:p>
        </w:tc>
        <w:tc>
          <w:tcPr>
            <w:tcW w:w="1275" w:type="dxa"/>
          </w:tcPr>
          <w:p w14:paraId="79A3F0D6" w14:textId="26285CC1" w:rsidR="005B486F" w:rsidRDefault="005B486F" w:rsidP="004A5E7A">
            <w:pPr>
              <w:jc w:val="center"/>
              <w:rPr>
                <w:rFonts w:ascii="ＭＳ 明朝" w:eastAsia="ＭＳ 明朝" w:hAnsi="ＭＳ 明朝"/>
                <w:sz w:val="22"/>
                <w:szCs w:val="24"/>
              </w:rPr>
            </w:pPr>
            <w:r>
              <w:rPr>
                <w:rFonts w:ascii="ＭＳ 明朝" w:eastAsia="ＭＳ 明朝" w:hAnsi="ＭＳ 明朝" w:hint="eastAsia"/>
                <w:sz w:val="22"/>
                <w:szCs w:val="24"/>
              </w:rPr>
              <w:t>省略</w:t>
            </w:r>
          </w:p>
        </w:tc>
        <w:tc>
          <w:tcPr>
            <w:tcW w:w="1809" w:type="dxa"/>
          </w:tcPr>
          <w:p w14:paraId="793B0C48" w14:textId="3C1E63BF" w:rsidR="005B486F" w:rsidRDefault="005B486F" w:rsidP="00720592">
            <w:pPr>
              <w:rPr>
                <w:rFonts w:ascii="ＭＳ 明朝" w:eastAsia="ＭＳ 明朝" w:hAnsi="ＭＳ 明朝"/>
                <w:sz w:val="22"/>
                <w:szCs w:val="24"/>
              </w:rPr>
            </w:pPr>
            <w:r>
              <w:rPr>
                <w:rFonts w:ascii="ＭＳ 明朝" w:eastAsia="ＭＳ 明朝" w:hAnsi="ＭＳ 明朝" w:hint="eastAsia"/>
                <w:sz w:val="22"/>
                <w:szCs w:val="24"/>
              </w:rPr>
              <w:t>年に１，２回程度</w:t>
            </w:r>
          </w:p>
          <w:p w14:paraId="215B4B2A" w14:textId="11059983" w:rsidR="005B486F" w:rsidRDefault="005B486F" w:rsidP="004A5E7A">
            <w:pPr>
              <w:jc w:val="right"/>
              <w:rPr>
                <w:rFonts w:ascii="ＭＳ 明朝" w:eastAsia="ＭＳ 明朝" w:hAnsi="ＭＳ 明朝"/>
                <w:sz w:val="22"/>
                <w:szCs w:val="24"/>
              </w:rPr>
            </w:pPr>
            <w:r w:rsidRPr="004A5E7A">
              <w:rPr>
                <w:rFonts w:ascii="ＭＳ 明朝" w:eastAsia="ＭＳ 明朝" w:hAnsi="ＭＳ 明朝" w:hint="eastAsia"/>
                <w:sz w:val="18"/>
                <w:szCs w:val="20"/>
              </w:rPr>
              <w:t>※８</w:t>
            </w:r>
          </w:p>
        </w:tc>
        <w:tc>
          <w:tcPr>
            <w:tcW w:w="1019" w:type="dxa"/>
          </w:tcPr>
          <w:p w14:paraId="465F42D4" w14:textId="77777777" w:rsidR="005B486F" w:rsidRDefault="005B486F" w:rsidP="00720592">
            <w:pPr>
              <w:rPr>
                <w:rFonts w:ascii="ＭＳ 明朝" w:eastAsia="ＭＳ 明朝" w:hAnsi="ＭＳ 明朝"/>
                <w:sz w:val="22"/>
                <w:szCs w:val="24"/>
              </w:rPr>
            </w:pPr>
          </w:p>
        </w:tc>
      </w:tr>
    </w:tbl>
    <w:p w14:paraId="446128B7" w14:textId="77777777" w:rsidR="005B486F" w:rsidRDefault="00720592" w:rsidP="005B486F">
      <w:pPr>
        <w:ind w:leftChars="200" w:left="780" w:hangingChars="200" w:hanging="360"/>
        <w:rPr>
          <w:rFonts w:ascii="ＭＳ 明朝" w:eastAsia="ＭＳ 明朝" w:hAnsi="ＭＳ 明朝"/>
          <w:sz w:val="18"/>
          <w:szCs w:val="20"/>
        </w:rPr>
      </w:pPr>
      <w:r w:rsidRPr="0035007E">
        <w:rPr>
          <w:rFonts w:ascii="ＭＳ 明朝" w:eastAsia="ＭＳ 明朝" w:hAnsi="ＭＳ 明朝"/>
          <w:sz w:val="18"/>
          <w:szCs w:val="20"/>
        </w:rPr>
        <w:t>※</w:t>
      </w:r>
      <w:r w:rsidR="0035007E" w:rsidRPr="0035007E">
        <w:rPr>
          <w:rFonts w:ascii="ＭＳ 明朝" w:eastAsia="ＭＳ 明朝" w:hAnsi="ＭＳ 明朝" w:hint="eastAsia"/>
          <w:sz w:val="18"/>
          <w:szCs w:val="20"/>
        </w:rPr>
        <w:t xml:space="preserve">１　</w:t>
      </w:r>
      <w:r w:rsidRPr="0035007E">
        <w:rPr>
          <w:rFonts w:ascii="ＭＳ 明朝" w:eastAsia="ＭＳ 明朝" w:hAnsi="ＭＳ 明朝"/>
          <w:sz w:val="18"/>
          <w:szCs w:val="20"/>
        </w:rPr>
        <w:t>農業委員会委員、農地利用最適化推進委員、農協</w:t>
      </w:r>
      <w:r w:rsidR="0035007E" w:rsidRPr="0035007E">
        <w:rPr>
          <w:rFonts w:ascii="ＭＳ 明朝" w:eastAsia="ＭＳ 明朝" w:hAnsi="ＭＳ 明朝" w:hint="eastAsia"/>
          <w:sz w:val="18"/>
          <w:szCs w:val="20"/>
        </w:rPr>
        <w:t>、土地改良区</w:t>
      </w:r>
      <w:r w:rsidRPr="0035007E">
        <w:rPr>
          <w:rFonts w:ascii="ＭＳ 明朝" w:eastAsia="ＭＳ 明朝" w:hAnsi="ＭＳ 明朝"/>
          <w:sz w:val="18"/>
          <w:szCs w:val="20"/>
        </w:rPr>
        <w:t>等の関係機関等の意見等を踏まえながら、地区ごとの状況に応じ</w:t>
      </w:r>
      <w:r w:rsidR="0035007E" w:rsidRPr="0035007E">
        <w:rPr>
          <w:rFonts w:ascii="ＭＳ 明朝" w:eastAsia="ＭＳ 明朝" w:hAnsi="ＭＳ 明朝" w:hint="eastAsia"/>
          <w:sz w:val="18"/>
          <w:szCs w:val="20"/>
        </w:rPr>
        <w:t>て開催します</w:t>
      </w:r>
      <w:r w:rsidRPr="0035007E">
        <w:rPr>
          <w:rFonts w:ascii="ＭＳ 明朝" w:eastAsia="ＭＳ 明朝" w:hAnsi="ＭＳ 明朝"/>
          <w:sz w:val="18"/>
          <w:szCs w:val="20"/>
        </w:rPr>
        <w:t>。</w:t>
      </w:r>
    </w:p>
    <w:p w14:paraId="466A941D" w14:textId="77777777" w:rsidR="005B486F" w:rsidRDefault="00720592" w:rsidP="005B486F">
      <w:pPr>
        <w:ind w:leftChars="200" w:left="780" w:hangingChars="200" w:hanging="360"/>
        <w:rPr>
          <w:rFonts w:ascii="ＭＳ 明朝" w:eastAsia="ＭＳ 明朝" w:hAnsi="ＭＳ 明朝"/>
          <w:sz w:val="18"/>
          <w:szCs w:val="20"/>
        </w:rPr>
      </w:pPr>
      <w:r w:rsidRPr="0035007E">
        <w:rPr>
          <w:rFonts w:ascii="ＭＳ 明朝" w:eastAsia="ＭＳ 明朝" w:hAnsi="ＭＳ 明朝"/>
          <w:sz w:val="18"/>
          <w:szCs w:val="20"/>
        </w:rPr>
        <w:t>※</w:t>
      </w:r>
      <w:r w:rsidR="0035007E" w:rsidRPr="0035007E">
        <w:rPr>
          <w:rFonts w:ascii="ＭＳ 明朝" w:eastAsia="ＭＳ 明朝" w:hAnsi="ＭＳ 明朝" w:hint="eastAsia"/>
          <w:sz w:val="18"/>
          <w:szCs w:val="20"/>
        </w:rPr>
        <w:t xml:space="preserve">２　</w:t>
      </w:r>
      <w:r w:rsidRPr="0035007E">
        <w:rPr>
          <w:rFonts w:ascii="ＭＳ 明朝" w:eastAsia="ＭＳ 明朝" w:hAnsi="ＭＳ 明朝"/>
          <w:sz w:val="18"/>
          <w:szCs w:val="20"/>
        </w:rPr>
        <w:t>農業経営基盤強化基本構想（法第</w:t>
      </w:r>
      <w:r w:rsidR="0035007E" w:rsidRPr="0035007E">
        <w:rPr>
          <w:rFonts w:ascii="ＭＳ 明朝" w:eastAsia="ＭＳ 明朝" w:hAnsi="ＭＳ 明朝" w:hint="eastAsia"/>
          <w:sz w:val="18"/>
          <w:szCs w:val="20"/>
        </w:rPr>
        <w:t>６</w:t>
      </w:r>
      <w:r w:rsidRPr="0035007E">
        <w:rPr>
          <w:rFonts w:ascii="ＭＳ 明朝" w:eastAsia="ＭＳ 明朝" w:hAnsi="ＭＳ 明朝"/>
          <w:sz w:val="18"/>
          <w:szCs w:val="20"/>
        </w:rPr>
        <w:t>条）の更新時期に実施することを想定しています。</w:t>
      </w:r>
    </w:p>
    <w:p w14:paraId="30A70380" w14:textId="77777777" w:rsidR="005B486F" w:rsidRDefault="00720592" w:rsidP="005B486F">
      <w:pPr>
        <w:ind w:leftChars="200" w:left="780" w:hangingChars="200" w:hanging="360"/>
        <w:rPr>
          <w:rFonts w:ascii="ＭＳ 明朝" w:eastAsia="ＭＳ 明朝" w:hAnsi="ＭＳ 明朝"/>
          <w:sz w:val="18"/>
          <w:szCs w:val="20"/>
        </w:rPr>
      </w:pPr>
      <w:r w:rsidRPr="0035007E">
        <w:rPr>
          <w:rFonts w:ascii="ＭＳ 明朝" w:eastAsia="ＭＳ 明朝" w:hAnsi="ＭＳ 明朝"/>
          <w:sz w:val="18"/>
          <w:szCs w:val="20"/>
        </w:rPr>
        <w:t>※</w:t>
      </w:r>
      <w:r w:rsidR="0035007E" w:rsidRPr="0035007E">
        <w:rPr>
          <w:rFonts w:ascii="ＭＳ 明朝" w:eastAsia="ＭＳ 明朝" w:hAnsi="ＭＳ 明朝" w:hint="eastAsia"/>
          <w:sz w:val="18"/>
          <w:szCs w:val="20"/>
        </w:rPr>
        <w:t xml:space="preserve">３　</w:t>
      </w:r>
      <w:r w:rsidRPr="0035007E">
        <w:rPr>
          <w:rFonts w:ascii="ＭＳ 明朝" w:eastAsia="ＭＳ 明朝" w:hAnsi="ＭＳ 明朝"/>
          <w:sz w:val="18"/>
          <w:szCs w:val="20"/>
        </w:rPr>
        <w:t>事業実施者が行う事業説明会や、地元のほ場整備推進委員会の会議などをもって地域の協議</w:t>
      </w:r>
      <w:r w:rsidR="00802433">
        <w:rPr>
          <w:rFonts w:ascii="ＭＳ 明朝" w:eastAsia="ＭＳ 明朝" w:hAnsi="ＭＳ 明朝" w:hint="eastAsia"/>
          <w:sz w:val="18"/>
          <w:szCs w:val="20"/>
        </w:rPr>
        <w:t>の場に</w:t>
      </w:r>
      <w:r w:rsidRPr="0035007E">
        <w:rPr>
          <w:rFonts w:ascii="ＭＳ 明朝" w:eastAsia="ＭＳ 明朝" w:hAnsi="ＭＳ 明朝"/>
          <w:sz w:val="18"/>
          <w:szCs w:val="20"/>
        </w:rPr>
        <w:t>代えることも可能です。</w:t>
      </w:r>
    </w:p>
    <w:p w14:paraId="49FDFF66" w14:textId="622E98C1" w:rsidR="00732230" w:rsidRDefault="00732230" w:rsidP="005B486F">
      <w:pPr>
        <w:ind w:leftChars="200" w:left="780" w:hangingChars="200" w:hanging="360"/>
        <w:rPr>
          <w:rFonts w:ascii="ＭＳ 明朝" w:eastAsia="ＭＳ 明朝" w:hAnsi="ＭＳ 明朝"/>
          <w:sz w:val="18"/>
          <w:szCs w:val="20"/>
        </w:rPr>
      </w:pPr>
      <w:r>
        <w:rPr>
          <w:rFonts w:ascii="ＭＳ 明朝" w:eastAsia="ＭＳ 明朝" w:hAnsi="ＭＳ 明朝" w:hint="eastAsia"/>
          <w:sz w:val="18"/>
          <w:szCs w:val="20"/>
        </w:rPr>
        <w:t>※４　「地域農業への影響が大きい」ものとして、次の通り例示します。</w:t>
      </w:r>
    </w:p>
    <w:p w14:paraId="3810ADEE" w14:textId="7ABF3453" w:rsidR="00732230" w:rsidRDefault="00732230" w:rsidP="005B486F">
      <w:pPr>
        <w:ind w:leftChars="200" w:left="420" w:firstLineChars="200" w:firstLine="360"/>
        <w:rPr>
          <w:rFonts w:ascii="ＭＳ 明朝" w:eastAsia="ＭＳ 明朝" w:hAnsi="ＭＳ 明朝"/>
          <w:sz w:val="18"/>
          <w:szCs w:val="20"/>
        </w:rPr>
      </w:pPr>
      <w:r>
        <w:rPr>
          <w:rFonts w:ascii="ＭＳ 明朝" w:eastAsia="ＭＳ 明朝" w:hAnsi="ＭＳ 明朝" w:hint="eastAsia"/>
          <w:sz w:val="18"/>
          <w:szCs w:val="20"/>
        </w:rPr>
        <w:t>例）対象農地とその周辺のうちに関係する耕作者・所有者が多数（おおむね20人以上）</w:t>
      </w:r>
    </w:p>
    <w:p w14:paraId="3272FCCE" w14:textId="77777777" w:rsidR="005B486F" w:rsidRDefault="00732230" w:rsidP="005B486F">
      <w:pPr>
        <w:ind w:leftChars="200" w:left="420" w:firstLineChars="200" w:firstLine="360"/>
        <w:rPr>
          <w:rFonts w:ascii="ＭＳ 明朝" w:eastAsia="ＭＳ 明朝" w:hAnsi="ＭＳ 明朝"/>
          <w:sz w:val="18"/>
          <w:szCs w:val="20"/>
        </w:rPr>
      </w:pPr>
      <w:r>
        <w:rPr>
          <w:rFonts w:ascii="ＭＳ 明朝" w:eastAsia="ＭＳ 明朝" w:hAnsi="ＭＳ 明朝" w:hint="eastAsia"/>
          <w:sz w:val="18"/>
          <w:szCs w:val="20"/>
        </w:rPr>
        <w:t>例）対象農地が大規模な場合（１件あたり５ha以上）</w:t>
      </w:r>
    </w:p>
    <w:p w14:paraId="4F2446AC" w14:textId="77777777" w:rsidR="005B486F" w:rsidRDefault="00732230" w:rsidP="005B486F">
      <w:pPr>
        <w:ind w:leftChars="200" w:left="420"/>
        <w:rPr>
          <w:rFonts w:ascii="ＭＳ 明朝" w:eastAsia="ＭＳ 明朝" w:hAnsi="ＭＳ 明朝"/>
          <w:sz w:val="18"/>
          <w:szCs w:val="20"/>
        </w:rPr>
      </w:pPr>
      <w:r>
        <w:rPr>
          <w:rFonts w:ascii="ＭＳ 明朝" w:eastAsia="ＭＳ 明朝" w:hAnsi="ＭＳ 明朝" w:hint="eastAsia"/>
          <w:sz w:val="18"/>
          <w:szCs w:val="20"/>
        </w:rPr>
        <w:t xml:space="preserve">※５　</w:t>
      </w:r>
      <w:r w:rsidR="00802433">
        <w:rPr>
          <w:rFonts w:ascii="ＭＳ 明朝" w:eastAsia="ＭＳ 明朝" w:hAnsi="ＭＳ 明朝" w:hint="eastAsia"/>
          <w:sz w:val="18"/>
          <w:szCs w:val="20"/>
        </w:rPr>
        <w:t>農振除外や農地転用を実施するものが行う説明会や会合等をもって協議の場に代えることが可能</w:t>
      </w:r>
    </w:p>
    <w:p w14:paraId="4B59FBBC" w14:textId="77777777" w:rsidR="005B486F" w:rsidRDefault="004A5E7A" w:rsidP="005B486F">
      <w:pPr>
        <w:ind w:leftChars="200" w:left="420"/>
        <w:rPr>
          <w:rFonts w:ascii="ＭＳ 明朝" w:eastAsia="ＭＳ 明朝" w:hAnsi="ＭＳ 明朝"/>
          <w:sz w:val="18"/>
          <w:szCs w:val="20"/>
        </w:rPr>
      </w:pPr>
      <w:r>
        <w:rPr>
          <w:rFonts w:ascii="ＭＳ 明朝" w:eastAsia="ＭＳ 明朝" w:hAnsi="ＭＳ 明朝" w:hint="eastAsia"/>
          <w:sz w:val="18"/>
          <w:szCs w:val="20"/>
        </w:rPr>
        <w:t>※６　「軽微な変更」とは地番変更、団体の法人化、相続等の実質的な変更を伴わない変更</w:t>
      </w:r>
    </w:p>
    <w:p w14:paraId="307DD732" w14:textId="289DC011" w:rsidR="000E0BEE" w:rsidRDefault="000E0BEE" w:rsidP="005B486F">
      <w:pPr>
        <w:ind w:leftChars="200" w:left="780" w:hangingChars="200" w:hanging="360"/>
        <w:rPr>
          <w:rFonts w:ascii="ＭＳ 明朝" w:eastAsia="ＭＳ 明朝" w:hAnsi="ＭＳ 明朝"/>
          <w:sz w:val="18"/>
          <w:szCs w:val="20"/>
        </w:rPr>
      </w:pPr>
      <w:r>
        <w:rPr>
          <w:rFonts w:ascii="ＭＳ 明朝" w:eastAsia="ＭＳ 明朝" w:hAnsi="ＭＳ 明朝" w:hint="eastAsia"/>
          <w:sz w:val="18"/>
          <w:szCs w:val="20"/>
        </w:rPr>
        <w:t>※７　文章の誤字脱字、数値の誤りのほか、目標地図における農地の筆界、将来の耕作者の表示の誤り（目標地図を作成するためのシステム上の不備によるもの等）を含みます。</w:t>
      </w:r>
    </w:p>
    <w:p w14:paraId="1F60E649" w14:textId="39E7F5FF" w:rsidR="007E62EA" w:rsidRPr="004F7C0A" w:rsidRDefault="004F7C0A" w:rsidP="004F7C0A">
      <w:pPr>
        <w:ind w:leftChars="200" w:left="780" w:hangingChars="200" w:hanging="360"/>
        <w:rPr>
          <w:rFonts w:ascii="ＭＳ 明朝" w:eastAsia="ＭＳ 明朝" w:hAnsi="ＭＳ 明朝"/>
          <w:sz w:val="18"/>
          <w:szCs w:val="18"/>
        </w:rPr>
      </w:pPr>
      <w:r w:rsidRPr="004F7C0A">
        <w:rPr>
          <w:rFonts w:ascii="ＭＳ 明朝" w:eastAsia="ＭＳ 明朝" w:hAnsi="ＭＳ 明朝" w:hint="eastAsia"/>
          <w:sz w:val="18"/>
          <w:szCs w:val="18"/>
        </w:rPr>
        <w:t xml:space="preserve">※８　</w:t>
      </w:r>
      <w:r w:rsidR="007E62EA" w:rsidRPr="004F7C0A">
        <w:rPr>
          <w:rFonts w:ascii="ＭＳ 明朝" w:eastAsia="ＭＳ 明朝" w:hAnsi="ＭＳ 明朝" w:hint="eastAsia"/>
          <w:sz w:val="18"/>
          <w:szCs w:val="18"/>
        </w:rPr>
        <w:t>上半期１回（６月～８月頃）、下半期１回（11月～２月頃）の変更を想定しています。</w:t>
      </w:r>
    </w:p>
    <w:sectPr w:rsidR="007E62EA" w:rsidRPr="004F7C0A" w:rsidSect="004A5E7A">
      <w:pgSz w:w="11906" w:h="16838" w:code="9"/>
      <w:pgMar w:top="1418" w:right="1418" w:bottom="1418" w:left="1418" w:header="851" w:footer="992" w:gutter="0"/>
      <w:cols w:space="425"/>
      <w:docGrid w:type="lines" w:linePitch="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92"/>
    <w:rsid w:val="000D5F56"/>
    <w:rsid w:val="000E0BEE"/>
    <w:rsid w:val="00234BA9"/>
    <w:rsid w:val="0035007E"/>
    <w:rsid w:val="00400A80"/>
    <w:rsid w:val="004A5E7A"/>
    <w:rsid w:val="004F7C0A"/>
    <w:rsid w:val="005B486F"/>
    <w:rsid w:val="0070446A"/>
    <w:rsid w:val="00720592"/>
    <w:rsid w:val="00732230"/>
    <w:rsid w:val="007537A4"/>
    <w:rsid w:val="007E62EA"/>
    <w:rsid w:val="00801CE4"/>
    <w:rsid w:val="00802433"/>
    <w:rsid w:val="008D539B"/>
    <w:rsid w:val="008E15B4"/>
    <w:rsid w:val="00C73DE1"/>
    <w:rsid w:val="00F75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67D1DD"/>
  <w15:chartTrackingRefBased/>
  <w15:docId w15:val="{A743D406-03C2-4496-8423-BE956993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E7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4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theme" Target="theme/theme1.xml" />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